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1998" w14:textId="77777777" w:rsidR="001B78CD" w:rsidRPr="004554EC" w:rsidRDefault="001B78CD" w:rsidP="001B78CD">
      <w:pPr>
        <w:rPr>
          <w:rFonts w:asciiTheme="minorHAnsi" w:hAnsiTheme="minorHAnsi" w:cstheme="minorHAnsi"/>
          <w:i/>
          <w:sz w:val="24"/>
          <w:szCs w:val="24"/>
        </w:rPr>
      </w:pPr>
      <w:r w:rsidRPr="004554EC">
        <w:rPr>
          <w:rFonts w:asciiTheme="minorHAnsi" w:hAnsiTheme="minorHAnsi" w:cstheme="minorHAnsi"/>
          <w:i/>
          <w:sz w:val="24"/>
          <w:szCs w:val="24"/>
        </w:rPr>
        <w:t xml:space="preserve">Załącznik nr 6 </w:t>
      </w:r>
    </w:p>
    <w:p w14:paraId="7EF2A678" w14:textId="77777777" w:rsidR="001B78CD" w:rsidRPr="004554EC" w:rsidRDefault="001B78CD" w:rsidP="001B78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554EC">
        <w:rPr>
          <w:rFonts w:asciiTheme="minorHAnsi" w:hAnsiTheme="minorHAnsi" w:cstheme="minorHAnsi"/>
          <w:b/>
          <w:sz w:val="24"/>
          <w:szCs w:val="24"/>
        </w:rPr>
        <w:t>ZESTAWIENIE WYMAGANYCH PARAMETRÓW GRANICZNYCH</w:t>
      </w:r>
    </w:p>
    <w:p w14:paraId="3DE94A05" w14:textId="77777777" w:rsidR="001B78CD" w:rsidRPr="004554EC" w:rsidRDefault="001B78CD" w:rsidP="001B78CD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554EC">
        <w:rPr>
          <w:rFonts w:asciiTheme="minorHAnsi" w:hAnsiTheme="minorHAnsi" w:cstheme="minorHAnsi"/>
          <w:b/>
          <w:bCs/>
          <w:iCs/>
          <w:sz w:val="24"/>
          <w:szCs w:val="24"/>
        </w:rPr>
        <w:t>Zadanie nr 1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23"/>
        <w:gridCol w:w="5077"/>
        <w:gridCol w:w="3017"/>
        <w:gridCol w:w="1389"/>
      </w:tblGrid>
      <w:tr w:rsidR="001B78CD" w:rsidRPr="004554EC" w14:paraId="2C97C372" w14:textId="77777777" w:rsidTr="00461EDE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39C9888B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03881777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 xml:space="preserve">Pompa </w:t>
            </w:r>
            <w:proofErr w:type="spellStart"/>
            <w:r w:rsidRPr="004554EC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strzykawkowa</w:t>
            </w:r>
            <w:proofErr w:type="spellEnd"/>
            <w:r w:rsidRPr="004554EC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 xml:space="preserve"> wysokociśnieniowa</w:t>
            </w:r>
          </w:p>
          <w:p w14:paraId="16F8D0FA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6275C8C1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 Wykonawcę </w:t>
            </w: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554E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(wypełnia Wykonawca)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38E52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</w:p>
        </w:tc>
      </w:tr>
      <w:tr w:rsidR="001B78CD" w:rsidRPr="004554EC" w14:paraId="3BB239A1" w14:textId="77777777" w:rsidTr="00461EDE">
        <w:trPr>
          <w:jc w:val="center"/>
        </w:trPr>
        <w:tc>
          <w:tcPr>
            <w:tcW w:w="723" w:type="dxa"/>
            <w:vAlign w:val="center"/>
          </w:tcPr>
          <w:p w14:paraId="5531B638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5077" w:type="dxa"/>
          </w:tcPr>
          <w:p w14:paraId="6F2858F5" w14:textId="77777777" w:rsidR="001B78CD" w:rsidRPr="004554EC" w:rsidRDefault="001B78CD" w:rsidP="00461ED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Minimalne wymagane parametry laboratoryjnej chemoodpornej pompy infuzyjnej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strzykawkowej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wysokociśnieniowej:</w:t>
            </w:r>
          </w:p>
          <w:p w14:paraId="79E9AE4E" w14:textId="77777777" w:rsidR="001B78CD" w:rsidRPr="004554EC" w:rsidRDefault="001B78CD" w:rsidP="001B78CD">
            <w:pPr>
              <w:pStyle w:val="Akapitzlist"/>
              <w:numPr>
                <w:ilvl w:val="0"/>
                <w:numId w:val="62"/>
              </w:numPr>
              <w:spacing w:before="120" w:after="120"/>
              <w:ind w:left="29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Maksymalne obciążenie robocze liniowe na tłok strzykawki do 91 kg (200lbs) nie mniejsze niż 80 kg.</w:t>
            </w:r>
          </w:p>
          <w:p w14:paraId="14D0D78E" w14:textId="77777777" w:rsidR="001B78CD" w:rsidRPr="004554EC" w:rsidRDefault="001B78CD" w:rsidP="001B78CD">
            <w:pPr>
              <w:pStyle w:val="Akapitzlist"/>
              <w:numPr>
                <w:ilvl w:val="0"/>
                <w:numId w:val="62"/>
              </w:numPr>
              <w:spacing w:before="120" w:after="120"/>
              <w:ind w:left="29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Przepływ cieczy regulowany w zakresie minimum nie więcej niż 0.0001ml/min oraz w maksimum do 220ml/min.</w:t>
            </w:r>
          </w:p>
          <w:p w14:paraId="2AEA27BF" w14:textId="77777777" w:rsidR="001B78CD" w:rsidRPr="004554EC" w:rsidRDefault="001B78CD" w:rsidP="001B78CD">
            <w:pPr>
              <w:pStyle w:val="Akapitzlist"/>
              <w:numPr>
                <w:ilvl w:val="0"/>
                <w:numId w:val="62"/>
              </w:numPr>
              <w:spacing w:before="120" w:after="120"/>
              <w:ind w:left="29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Uchwyt montażowy do strzykawek o pojemności w zakresie minimalnej nie większej niż 5ml, maksymalnie nie mniejsza niż 50 ml.</w:t>
            </w:r>
          </w:p>
          <w:p w14:paraId="740396F6" w14:textId="77777777" w:rsidR="001B78CD" w:rsidRPr="004554EC" w:rsidRDefault="001B78CD" w:rsidP="001B78CD">
            <w:pPr>
              <w:pStyle w:val="Akapitzlist"/>
              <w:numPr>
                <w:ilvl w:val="0"/>
                <w:numId w:val="62"/>
              </w:numPr>
              <w:spacing w:before="120" w:after="120"/>
              <w:ind w:left="29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Nastawy pompy wprowadzane na panelu umieszczonym na pompie.</w:t>
            </w:r>
          </w:p>
          <w:p w14:paraId="48C34DA2" w14:textId="77777777" w:rsidR="001B78CD" w:rsidRPr="004554EC" w:rsidRDefault="001B78CD" w:rsidP="001B78CD">
            <w:pPr>
              <w:pStyle w:val="Akapitzlist"/>
              <w:numPr>
                <w:ilvl w:val="0"/>
                <w:numId w:val="62"/>
              </w:numPr>
              <w:spacing w:before="120" w:after="120"/>
              <w:ind w:left="29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Instrukcja w języku polskim.</w:t>
            </w:r>
          </w:p>
        </w:tc>
        <w:tc>
          <w:tcPr>
            <w:tcW w:w="3017" w:type="dxa"/>
          </w:tcPr>
          <w:p w14:paraId="078619D8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E9A2CB7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5D511056" w14:textId="77777777" w:rsidTr="00461EDE">
        <w:trPr>
          <w:jc w:val="center"/>
        </w:trPr>
        <w:tc>
          <w:tcPr>
            <w:tcW w:w="723" w:type="dxa"/>
            <w:vAlign w:val="center"/>
          </w:tcPr>
          <w:p w14:paraId="3F59A477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5077" w:type="dxa"/>
          </w:tcPr>
          <w:p w14:paraId="6D072DF0" w14:textId="77777777" w:rsidR="001B78CD" w:rsidRPr="004554EC" w:rsidRDefault="001B78CD" w:rsidP="00461EDE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Bezpłatne szkolenie</w:t>
            </w:r>
          </w:p>
          <w:p w14:paraId="477A3FAE" w14:textId="77777777" w:rsidR="001B78CD" w:rsidRPr="004554EC" w:rsidRDefault="001B78CD" w:rsidP="001B78CD">
            <w:pPr>
              <w:pStyle w:val="Akapitzlist"/>
              <w:numPr>
                <w:ilvl w:val="0"/>
                <w:numId w:val="60"/>
              </w:numPr>
              <w:spacing w:before="120" w:after="120"/>
              <w:ind w:left="29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Po uruchomieniu systemu Wykonawca musi przeszkolić wybrane osoby Zamawiającego (minimum 2 osoby) w zakresie obsługi.</w:t>
            </w:r>
          </w:p>
        </w:tc>
        <w:tc>
          <w:tcPr>
            <w:tcW w:w="3017" w:type="dxa"/>
          </w:tcPr>
          <w:p w14:paraId="37E9DAD7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17D41C6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7B67D77C" w14:textId="77777777" w:rsidTr="00461EDE">
        <w:trPr>
          <w:jc w:val="center"/>
        </w:trPr>
        <w:tc>
          <w:tcPr>
            <w:tcW w:w="723" w:type="dxa"/>
            <w:vAlign w:val="center"/>
          </w:tcPr>
          <w:p w14:paraId="09EC910E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5077" w:type="dxa"/>
          </w:tcPr>
          <w:p w14:paraId="53858972" w14:textId="77777777" w:rsidR="001B78CD" w:rsidRPr="004554EC" w:rsidRDefault="001B78CD" w:rsidP="00461EDE">
            <w:p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Gwarancja</w:t>
            </w:r>
          </w:p>
          <w:p w14:paraId="44F6BF91" w14:textId="77777777" w:rsidR="001B78CD" w:rsidRPr="004554EC" w:rsidRDefault="001B78CD" w:rsidP="001B78CD">
            <w:pPr>
              <w:pStyle w:val="Akapitzlist"/>
              <w:numPr>
                <w:ilvl w:val="0"/>
                <w:numId w:val="59"/>
              </w:numPr>
              <w:spacing w:before="120" w:after="120"/>
              <w:ind w:left="29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Gwarancja na </w:t>
            </w:r>
            <w:r w:rsidRPr="004554EC">
              <w:rPr>
                <w:rFonts w:asciiTheme="minorHAnsi" w:eastAsia="DejaVuSans" w:hAnsiTheme="minorHAnsi" w:cstheme="minorHAnsi"/>
                <w:sz w:val="18"/>
                <w:szCs w:val="18"/>
              </w:rPr>
              <w:t xml:space="preserve">pompę </w:t>
            </w:r>
            <w:proofErr w:type="spellStart"/>
            <w:r w:rsidRPr="004554EC">
              <w:rPr>
                <w:rFonts w:asciiTheme="minorHAnsi" w:eastAsia="DejaVuSans" w:hAnsiTheme="minorHAnsi" w:cstheme="minorHAnsi"/>
                <w:sz w:val="18"/>
                <w:szCs w:val="18"/>
              </w:rPr>
              <w:t>strzykawkową</w:t>
            </w:r>
            <w:proofErr w:type="spellEnd"/>
            <w:r w:rsidRPr="004554EC">
              <w:rPr>
                <w:rFonts w:asciiTheme="minorHAnsi" w:eastAsia="DejaVuSans" w:hAnsiTheme="minorHAnsi" w:cstheme="minorHAnsi"/>
                <w:sz w:val="18"/>
                <w:szCs w:val="18"/>
              </w:rPr>
              <w:t xml:space="preserve"> wysokociśnieniową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minimum 12 miesięcy.</w:t>
            </w:r>
          </w:p>
        </w:tc>
        <w:tc>
          <w:tcPr>
            <w:tcW w:w="3017" w:type="dxa"/>
          </w:tcPr>
          <w:p w14:paraId="491FFFC2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BA38666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33D2A67A" w14:textId="77777777" w:rsidTr="00461EDE">
        <w:trPr>
          <w:jc w:val="center"/>
        </w:trPr>
        <w:tc>
          <w:tcPr>
            <w:tcW w:w="723" w:type="dxa"/>
            <w:vAlign w:val="center"/>
          </w:tcPr>
          <w:p w14:paraId="59C2A78E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5077" w:type="dxa"/>
          </w:tcPr>
          <w:p w14:paraId="1BA2E800" w14:textId="77777777" w:rsidR="001B78CD" w:rsidRPr="004554EC" w:rsidRDefault="001B78CD" w:rsidP="00461EDE">
            <w:pPr>
              <w:tabs>
                <w:tab w:val="left" w:pos="284"/>
              </w:tabs>
              <w:spacing w:before="120" w:after="12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Czas reakcji serwisu</w:t>
            </w:r>
          </w:p>
          <w:p w14:paraId="53AB13AD" w14:textId="77777777" w:rsidR="001B78CD" w:rsidRPr="004554EC" w:rsidRDefault="001B78CD" w:rsidP="001B78CD">
            <w:pPr>
              <w:pStyle w:val="Akapitzlist"/>
              <w:numPr>
                <w:ilvl w:val="0"/>
                <w:numId w:val="58"/>
              </w:numPr>
              <w:spacing w:before="120" w:after="120"/>
              <w:ind w:left="294" w:hanging="28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Czas reakcji serwisu na wezwanie Zamawiającego najpóźniej do 5 dni roboczych tj. Wykonawca zobowiązany jest do przeprowadzenia oględzin oraz ustalenia rodzaju usterki w ciągu 5 dni roboczych po zgłoszeniu faksem lub e-mailem wady (awarii).</w:t>
            </w:r>
          </w:p>
        </w:tc>
        <w:tc>
          <w:tcPr>
            <w:tcW w:w="3017" w:type="dxa"/>
          </w:tcPr>
          <w:p w14:paraId="651EBF38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79AAC58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4161CCED" w14:textId="77777777" w:rsidTr="00461EDE">
        <w:trPr>
          <w:jc w:val="center"/>
        </w:trPr>
        <w:tc>
          <w:tcPr>
            <w:tcW w:w="723" w:type="dxa"/>
            <w:vAlign w:val="center"/>
          </w:tcPr>
          <w:p w14:paraId="33496F7C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7" w:type="dxa"/>
            <w:vAlign w:val="center"/>
          </w:tcPr>
          <w:p w14:paraId="2346C7BB" w14:textId="77777777" w:rsidR="001B78CD" w:rsidRPr="004554EC" w:rsidRDefault="001B78CD" w:rsidP="00461E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oceniane</w:t>
            </w:r>
          </w:p>
        </w:tc>
        <w:tc>
          <w:tcPr>
            <w:tcW w:w="3017" w:type="dxa"/>
          </w:tcPr>
          <w:p w14:paraId="6D69290C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658A293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1355A887" w14:textId="77777777" w:rsidTr="00461EDE">
        <w:trPr>
          <w:jc w:val="center"/>
        </w:trPr>
        <w:tc>
          <w:tcPr>
            <w:tcW w:w="723" w:type="dxa"/>
            <w:vAlign w:val="center"/>
          </w:tcPr>
          <w:p w14:paraId="5FFF6CBF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1.4.1</w:t>
            </w:r>
          </w:p>
        </w:tc>
        <w:tc>
          <w:tcPr>
            <w:tcW w:w="5077" w:type="dxa"/>
          </w:tcPr>
          <w:p w14:paraId="64FBD49E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Dodatkowy zestaw 4 strzykawek o pojemnościach 5 ml, 10 ml, 20 ml, 50 ml metalowych kwasoodpornych pasujących do uchwytu pompy:</w:t>
            </w:r>
          </w:p>
          <w:p w14:paraId="2C18AD8E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strzykawka o pojemności 5 ml – 5 pkt.</w:t>
            </w:r>
          </w:p>
          <w:p w14:paraId="49C6F99A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strzykawka o pojemności 10 ml – 5 pkt.</w:t>
            </w:r>
          </w:p>
          <w:p w14:paraId="71625AB0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strzykawka o pojemności 20 ml – 5 pkt.</w:t>
            </w:r>
          </w:p>
          <w:p w14:paraId="653E18A8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strzykawka o pojemności 50 ml – 5 pkt.</w:t>
            </w:r>
          </w:p>
          <w:p w14:paraId="1A44D5A7" w14:textId="77777777" w:rsidR="001B78CD" w:rsidRPr="004554EC" w:rsidRDefault="001B78CD" w:rsidP="00461EDE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5DC51B5E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6DB7CBB9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Dodatkowa strzykawka o pojemności 5 ml:</w:t>
            </w:r>
          </w:p>
          <w:p w14:paraId="3F0F6B99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TAK – 5 pkt.</w:t>
            </w:r>
          </w:p>
          <w:p w14:paraId="4D9F9BEE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  <w:p w14:paraId="7F2DE102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Dodatkowa strzykawka o </w:t>
            </w: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pojemności 10 ml :</w:t>
            </w:r>
          </w:p>
          <w:p w14:paraId="1E1E0AFB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TAK - 5 pkt.</w:t>
            </w:r>
          </w:p>
          <w:p w14:paraId="0197FF67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  <w:p w14:paraId="3F2DB915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Dodatkowa strzykawka o pojemności 20 ml:</w:t>
            </w:r>
          </w:p>
          <w:p w14:paraId="582229FA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TAK – 5 pkt.</w:t>
            </w:r>
          </w:p>
          <w:p w14:paraId="31B14ED6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  <w:p w14:paraId="7A2A3A9C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Dodatkowa strzykawka o pojemności 50 ml:</w:t>
            </w:r>
          </w:p>
          <w:p w14:paraId="41176ED4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TAK – 5 pkt.</w:t>
            </w:r>
          </w:p>
          <w:p w14:paraId="3B03941B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</w:tr>
      <w:tr w:rsidR="001B78CD" w:rsidRPr="004554EC" w14:paraId="7449C695" w14:textId="77777777" w:rsidTr="00461EDE">
        <w:trPr>
          <w:jc w:val="center"/>
        </w:trPr>
        <w:tc>
          <w:tcPr>
            <w:tcW w:w="723" w:type="dxa"/>
            <w:vAlign w:val="center"/>
          </w:tcPr>
          <w:p w14:paraId="582EF8EA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5077" w:type="dxa"/>
          </w:tcPr>
          <w:p w14:paraId="1D1019DA" w14:textId="77777777" w:rsidR="001B78CD" w:rsidRPr="004554EC" w:rsidRDefault="001B78CD" w:rsidP="00461EDE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Gwarancja na pompę </w:t>
            </w:r>
            <w:proofErr w:type="spellStart"/>
            <w:r w:rsidRPr="004554EC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strzykawkową</w:t>
            </w:r>
            <w:proofErr w:type="spellEnd"/>
            <w:r w:rsidRPr="004554EC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 xml:space="preserve"> wysokociśnieniow</w:t>
            </w: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ą (podać)</w:t>
            </w:r>
          </w:p>
          <w:p w14:paraId="0DBC88CE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14D8FAB0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63160016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 24 miesiące:</w:t>
            </w:r>
          </w:p>
          <w:p w14:paraId="5E0E3723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TAK – 15 pkt</w:t>
            </w:r>
          </w:p>
          <w:p w14:paraId="6266302D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  <w:p w14:paraId="05530EDC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 36 miesięcy i więcej:</w:t>
            </w:r>
          </w:p>
          <w:p w14:paraId="5E6DBF99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TAK – 20 pkt.</w:t>
            </w:r>
          </w:p>
          <w:p w14:paraId="335C3AD5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NIE – 0 pkt. </w:t>
            </w:r>
          </w:p>
        </w:tc>
      </w:tr>
    </w:tbl>
    <w:p w14:paraId="4D542DBA" w14:textId="77777777" w:rsidR="001B78CD" w:rsidRPr="004554EC" w:rsidRDefault="001B78CD" w:rsidP="001B78CD">
      <w:pPr>
        <w:rPr>
          <w:rFonts w:asciiTheme="minorHAnsi" w:hAnsiTheme="minorHAnsi" w:cstheme="minorHAnsi"/>
          <w:i/>
          <w:sz w:val="18"/>
          <w:szCs w:val="18"/>
        </w:rPr>
      </w:pPr>
    </w:p>
    <w:p w14:paraId="316B0C1E" w14:textId="77777777" w:rsidR="001B78CD" w:rsidRPr="004554EC" w:rsidRDefault="001B78CD" w:rsidP="001B78CD">
      <w:pPr>
        <w:rPr>
          <w:rFonts w:asciiTheme="minorHAnsi" w:hAnsiTheme="minorHAnsi" w:cstheme="minorHAnsi"/>
          <w:i/>
          <w:sz w:val="18"/>
          <w:szCs w:val="18"/>
        </w:rPr>
      </w:pPr>
    </w:p>
    <w:p w14:paraId="72BCA2AD" w14:textId="77777777" w:rsidR="001B78CD" w:rsidRPr="004554EC" w:rsidRDefault="001B78CD" w:rsidP="001B78CD">
      <w:pPr>
        <w:rPr>
          <w:rFonts w:asciiTheme="minorHAnsi" w:hAnsiTheme="minorHAnsi" w:cstheme="minorHAnsi"/>
          <w:i/>
          <w:sz w:val="18"/>
          <w:szCs w:val="18"/>
        </w:rPr>
      </w:pPr>
    </w:p>
    <w:p w14:paraId="49B9C780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77274EB1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4554EC">
        <w:rPr>
          <w:rFonts w:asciiTheme="minorHAnsi" w:hAnsiTheme="minorHAnsi" w:cstheme="minorHAnsi"/>
          <w:sz w:val="18"/>
          <w:szCs w:val="18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3A02CA4C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4554EC">
        <w:rPr>
          <w:rFonts w:asciiTheme="minorHAnsi" w:hAnsiTheme="minorHAnsi" w:cstheme="minorHAnsi"/>
          <w:sz w:val="18"/>
          <w:szCs w:val="18"/>
        </w:rPr>
        <w:t xml:space="preserve">              (data)</w:t>
      </w:r>
      <w:r w:rsidRPr="004554EC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</w:t>
      </w:r>
      <w:r w:rsidRPr="004554EC">
        <w:rPr>
          <w:rFonts w:asciiTheme="minorHAnsi" w:hAnsiTheme="minorHAnsi" w:cstheme="minorHAnsi"/>
          <w:i/>
          <w:iCs/>
          <w:sz w:val="18"/>
          <w:szCs w:val="18"/>
        </w:rPr>
        <w:t>Imię i nazwisko osoby/osób uprawnionej/-                                  (podpis i pieczęć)</w:t>
      </w:r>
    </w:p>
    <w:p w14:paraId="181791F7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4554EC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</w:t>
      </w:r>
      <w:proofErr w:type="spellStart"/>
      <w:r w:rsidRPr="004554EC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4554EC">
        <w:rPr>
          <w:rFonts w:asciiTheme="minorHAnsi" w:hAnsiTheme="minorHAnsi" w:cstheme="minorHAnsi"/>
          <w:i/>
          <w:iCs/>
          <w:sz w:val="18"/>
          <w:szCs w:val="18"/>
        </w:rPr>
        <w:t xml:space="preserve"> do reprezentacji Wykonawcy</w:t>
      </w:r>
    </w:p>
    <w:p w14:paraId="5B4767BA" w14:textId="77777777" w:rsidR="001B78CD" w:rsidRPr="004554EC" w:rsidRDefault="001B78CD" w:rsidP="001B78CD">
      <w:pPr>
        <w:rPr>
          <w:rFonts w:asciiTheme="minorHAnsi" w:hAnsiTheme="minorHAnsi" w:cstheme="minorHAnsi"/>
          <w:i/>
          <w:sz w:val="18"/>
          <w:szCs w:val="18"/>
        </w:rPr>
      </w:pPr>
    </w:p>
    <w:p w14:paraId="5D6330D9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4155CC59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138D522B" w14:textId="77777777" w:rsidR="001B78CD" w:rsidRPr="004554EC" w:rsidRDefault="001B78CD" w:rsidP="001B78CD">
      <w:pPr>
        <w:rPr>
          <w:rFonts w:asciiTheme="minorHAnsi" w:hAnsiTheme="minorHAnsi" w:cstheme="minorHAnsi"/>
          <w:i/>
          <w:sz w:val="24"/>
          <w:szCs w:val="24"/>
        </w:rPr>
      </w:pPr>
      <w:r w:rsidRPr="004554EC">
        <w:rPr>
          <w:rFonts w:asciiTheme="minorHAnsi" w:hAnsiTheme="minorHAnsi" w:cstheme="minorHAnsi"/>
          <w:i/>
          <w:sz w:val="24"/>
          <w:szCs w:val="24"/>
        </w:rPr>
        <w:lastRenderedPageBreak/>
        <w:t xml:space="preserve">Załącznik nr 6 </w:t>
      </w:r>
    </w:p>
    <w:p w14:paraId="2F95FB50" w14:textId="77777777" w:rsidR="001B78CD" w:rsidRPr="004554EC" w:rsidRDefault="001B78CD" w:rsidP="001B78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4EC">
        <w:rPr>
          <w:rFonts w:asciiTheme="minorHAnsi" w:hAnsiTheme="minorHAnsi" w:cstheme="minorHAnsi"/>
          <w:b/>
          <w:sz w:val="24"/>
          <w:szCs w:val="24"/>
        </w:rPr>
        <w:t>ZESTAWIENIE WYMAGANYCH PARAMETRÓW GRANICZNYCH</w:t>
      </w:r>
    </w:p>
    <w:p w14:paraId="27D6EEAD" w14:textId="77777777" w:rsidR="001B78CD" w:rsidRPr="004554EC" w:rsidRDefault="001B78CD" w:rsidP="001B78CD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554EC">
        <w:rPr>
          <w:rFonts w:asciiTheme="minorHAnsi" w:hAnsiTheme="minorHAnsi" w:cstheme="minorHAnsi"/>
          <w:b/>
          <w:bCs/>
          <w:iCs/>
          <w:sz w:val="24"/>
          <w:szCs w:val="24"/>
        </w:rPr>
        <w:t>Zadanie nr 2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23"/>
        <w:gridCol w:w="5077"/>
        <w:gridCol w:w="3017"/>
        <w:gridCol w:w="1389"/>
      </w:tblGrid>
      <w:tr w:rsidR="001B78CD" w:rsidRPr="004554EC" w14:paraId="61CCEC33" w14:textId="77777777" w:rsidTr="00461EDE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7B8F28AD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3E188024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Modułowe urządzenie przetwórcze</w:t>
            </w: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CF8B254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7BDE24C4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 Wykonawcę </w:t>
            </w: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554E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(wypełnia Wykonawca)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574C2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</w:p>
        </w:tc>
      </w:tr>
      <w:tr w:rsidR="001B78CD" w:rsidRPr="004554EC" w14:paraId="4D189E25" w14:textId="77777777" w:rsidTr="00461EDE">
        <w:trPr>
          <w:jc w:val="center"/>
        </w:trPr>
        <w:tc>
          <w:tcPr>
            <w:tcW w:w="723" w:type="dxa"/>
            <w:vAlign w:val="center"/>
          </w:tcPr>
          <w:p w14:paraId="0D8E4370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5077" w:type="dxa"/>
          </w:tcPr>
          <w:p w14:paraId="25BDCA2C" w14:textId="77777777" w:rsidR="001B78CD" w:rsidRPr="004554EC" w:rsidRDefault="001B78CD" w:rsidP="00461ED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Minimalne wymagane parametry modułowego urządzenia do przetwórstwa metodą wytłaczania materiałów termoplastycznych:</w:t>
            </w:r>
          </w:p>
          <w:p w14:paraId="7D01D372" w14:textId="77777777" w:rsidR="001B78CD" w:rsidRPr="004554EC" w:rsidRDefault="001B78CD" w:rsidP="001B78CD">
            <w:pPr>
              <w:pStyle w:val="Akapitzlist"/>
              <w:numPr>
                <w:ilvl w:val="0"/>
                <w:numId w:val="68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Urządzenie musi być sterowane cyfrowo z pełną kontrolą prowadzonych procesów przetwórczych.</w:t>
            </w:r>
          </w:p>
          <w:p w14:paraId="4A19B7F8" w14:textId="77777777" w:rsidR="001B78CD" w:rsidRPr="004554EC" w:rsidRDefault="001B78CD" w:rsidP="001B78CD">
            <w:pPr>
              <w:pStyle w:val="Akapitzlist"/>
              <w:numPr>
                <w:ilvl w:val="0"/>
                <w:numId w:val="68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Urządzenie ma składać się ze współpracujących modułów: </w:t>
            </w:r>
          </w:p>
          <w:p w14:paraId="57B3932A" w14:textId="77777777" w:rsidR="001B78CD" w:rsidRPr="004554EC" w:rsidRDefault="001B78CD" w:rsidP="00461EDE">
            <w:pPr>
              <w:spacing w:before="120" w:after="120" w:line="240" w:lineRule="auto"/>
              <w:ind w:left="70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1.   główna jednostka sterująco-napędowa </w:t>
            </w:r>
          </w:p>
          <w:p w14:paraId="1F218595" w14:textId="77777777" w:rsidR="001B78CD" w:rsidRPr="004554EC" w:rsidRDefault="001B78CD" w:rsidP="00461EDE">
            <w:pPr>
              <w:spacing w:before="120" w:after="120" w:line="240" w:lineRule="auto"/>
              <w:ind w:left="70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     oraz moduły wymienne: </w:t>
            </w:r>
          </w:p>
          <w:p w14:paraId="640E5801" w14:textId="77777777" w:rsidR="001B78CD" w:rsidRPr="004554EC" w:rsidRDefault="001B78CD" w:rsidP="00461EDE">
            <w:pPr>
              <w:spacing w:before="120" w:after="120" w:line="240" w:lineRule="auto"/>
              <w:ind w:left="56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2. dwuślimakowy moduł przeznaczony do wytłaczania tworzyw termoplastycznych 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z niezbędnym do działania oprzyrządowaniem,</w:t>
            </w:r>
          </w:p>
          <w:p w14:paraId="15530505" w14:textId="77777777" w:rsidR="001B78CD" w:rsidRPr="004554EC" w:rsidRDefault="001B78CD" w:rsidP="00461EDE">
            <w:pPr>
              <w:spacing w:before="120" w:after="120" w:line="240" w:lineRule="auto"/>
              <w:ind w:left="56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3. moduł mieszający - periodyczny mieszalnik (gniotownika) z niezbędnym do działania oprzyrządowaniem.</w:t>
            </w:r>
          </w:p>
          <w:p w14:paraId="2CF43E73" w14:textId="77777777" w:rsidR="001B78CD" w:rsidRPr="004554EC" w:rsidRDefault="001B78CD" w:rsidP="001B78CD">
            <w:pPr>
              <w:pStyle w:val="Akapitzlist"/>
              <w:numPr>
                <w:ilvl w:val="0"/>
                <w:numId w:val="73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Wszystkie wymienione w zestawie elementy muszą współpracować ze sobą, a wyniki wykonanych analiz fizycznych  na powyższym urządzeniu powinny mieć możliwość obróbki za pomocą oprogramowania dostarczonego przez producenta. </w:t>
            </w:r>
          </w:p>
          <w:p w14:paraId="310C8D02" w14:textId="77777777" w:rsidR="001B78CD" w:rsidRPr="004554EC" w:rsidRDefault="001B78CD" w:rsidP="001B78CD">
            <w:pPr>
              <w:pStyle w:val="Akapitzlist"/>
              <w:numPr>
                <w:ilvl w:val="0"/>
                <w:numId w:val="72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Jednostka napędowa moduły i dozowniki musi być wyposażona w statyw umożliwiający szybkie konfigurowanie urządzenia bez wykorzystania podnośników czy blatów roboczych</w:t>
            </w:r>
          </w:p>
        </w:tc>
        <w:tc>
          <w:tcPr>
            <w:tcW w:w="3017" w:type="dxa"/>
          </w:tcPr>
          <w:p w14:paraId="498A474A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58DDB93F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2720C046" w14:textId="77777777" w:rsidTr="00461EDE">
        <w:trPr>
          <w:jc w:val="center"/>
        </w:trPr>
        <w:tc>
          <w:tcPr>
            <w:tcW w:w="723" w:type="dxa"/>
            <w:vAlign w:val="center"/>
          </w:tcPr>
          <w:p w14:paraId="4477DFBC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5077" w:type="dxa"/>
          </w:tcPr>
          <w:p w14:paraId="45CF1786" w14:textId="77777777" w:rsidR="001B78CD" w:rsidRPr="004554EC" w:rsidRDefault="001B78CD" w:rsidP="00461EDE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 sterująco-napędowa:</w:t>
            </w:r>
          </w:p>
          <w:p w14:paraId="34C63C8F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Zasilanie 3x400V</w:t>
            </w:r>
          </w:p>
          <w:p w14:paraId="340DFB5D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Moment obrotowy napędu nie mniejszy niż 400Nm (odchylenie momentu obrotowego nie większe niż 0,15%)</w:t>
            </w:r>
          </w:p>
          <w:p w14:paraId="1770E838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Zakres pracy jednostki od ≤0,3 obrotów/min do ≥300 obrotów/min dla maksymalnego momentu obrotowego</w:t>
            </w:r>
          </w:p>
          <w:p w14:paraId="6189601E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Dwa komplety ślimaków segmentowych</w:t>
            </w:r>
          </w:p>
          <w:p w14:paraId="6E394C71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Pomiar momentu obrotowego w pełnym zakresie możliwości napędu</w:t>
            </w:r>
          </w:p>
          <w:p w14:paraId="27367A52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Możliwość pracy z modułami wytłaczającymi dwuślimakowymi w zakresie temp. od 20°C do 400°C</w:t>
            </w:r>
          </w:p>
          <w:p w14:paraId="6FFF6B96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Możliwość pracy z modułami wytłaczającymi jednoślimakowymi w zakresie temp. od 20°C do 400°C</w:t>
            </w:r>
          </w:p>
          <w:p w14:paraId="34CF447E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Możliwość pracy z modułami mieszającymi periodycznymi dwurotorowymi o objętościach do 400ml i większej  w zakresie temp. od 20°C do 400°C</w:t>
            </w:r>
          </w:p>
          <w:p w14:paraId="0E8357F0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Możliwość komunikacji jednostki z urządzeniami peryferyjnymi (modułami) w celu utworzenia linii produkcyjnej zautomatyzowanej (np. automatyczna zmiana szybkości podawania materiału w zależności od wyników kontroli wymiarów otrzymywanego produktu)</w:t>
            </w:r>
          </w:p>
          <w:p w14:paraId="5FD15493" w14:textId="77777777" w:rsidR="001B78CD" w:rsidRPr="004554EC" w:rsidRDefault="001B78CD" w:rsidP="001B78CD">
            <w:pPr>
              <w:pStyle w:val="Akapitzlist"/>
              <w:numPr>
                <w:ilvl w:val="0"/>
                <w:numId w:val="69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Oprogramowanie sterujące pracą jednostki, oraz pozwalające na analizę przebiegu procesów</w:t>
            </w:r>
          </w:p>
        </w:tc>
        <w:tc>
          <w:tcPr>
            <w:tcW w:w="3017" w:type="dxa"/>
          </w:tcPr>
          <w:p w14:paraId="7CA662B1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6251198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5A74C88C" w14:textId="77777777" w:rsidTr="00461EDE">
        <w:trPr>
          <w:jc w:val="center"/>
        </w:trPr>
        <w:tc>
          <w:tcPr>
            <w:tcW w:w="723" w:type="dxa"/>
            <w:vAlign w:val="center"/>
          </w:tcPr>
          <w:p w14:paraId="2E7CFEEB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5077" w:type="dxa"/>
          </w:tcPr>
          <w:p w14:paraId="0C4C4DC6" w14:textId="77777777" w:rsidR="001B78CD" w:rsidRPr="004554EC" w:rsidRDefault="001B78CD" w:rsidP="00461ED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Moduł dwuślimakowy</w:t>
            </w:r>
          </w:p>
          <w:p w14:paraId="66505495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Kompatybilny i zasilany przez jednostkę sterująco-napędową (pkt. 1)</w:t>
            </w:r>
          </w:p>
          <w:p w14:paraId="32C9C60D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Możliwość pracy w zakresie temp. od 20°C do 400°C</w:t>
            </w:r>
          </w:p>
          <w:p w14:paraId="01BFA61C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Praca ślimaków współbieżna (średnica pojedynczego ślimaka D=20mm)</w:t>
            </w:r>
          </w:p>
          <w:p w14:paraId="30543B4B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Budowa ślimaków segmentowa (możliwość konfiguracji zwojów ślimaka na całej jego długości poprzez dobranie odpowiedniego segmentu) długość ślimaka nie mniejsza niż 40 D. Możliwość skracania drogi przetwórczej w zakresie długości ślimaka, z możliwością rekonfiguracji budowy ślimaka  </w:t>
            </w:r>
          </w:p>
          <w:p w14:paraId="2A736BCA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Wymienna ogrzewana głowica formująca tworzywo w pręt o średnicy 1mm</w:t>
            </w:r>
          </w:p>
          <w:p w14:paraId="28FAF010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Zakres  pracy przetwórczej urządzenia w wydajnościach od 0,5 kg do 20 kg i więcej na godzinę</w:t>
            </w:r>
          </w:p>
          <w:p w14:paraId="3DD85AD2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Co najmniej 4 strefy grzewcze zasilane elektryczne /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termostabilizowane</w:t>
            </w:r>
            <w:proofErr w:type="spellEnd"/>
          </w:p>
          <w:p w14:paraId="30210F4B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Dozownik do proszków aktywny, sterowany cyfrowo</w:t>
            </w:r>
          </w:p>
          <w:p w14:paraId="7F548463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Aktywny dozownik do cieczy, zawierający element dozujący (pompa ciśnieniowa), sterowany cyfrowo</w:t>
            </w:r>
          </w:p>
          <w:p w14:paraId="6867C97E" w14:textId="77777777" w:rsidR="001B78CD" w:rsidRPr="004554EC" w:rsidRDefault="001B78CD" w:rsidP="001B78CD">
            <w:pPr>
              <w:pStyle w:val="Akapitzlist"/>
              <w:numPr>
                <w:ilvl w:val="0"/>
                <w:numId w:val="70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Objętościowy dozownik aktywny dla granulatu o średnicy nieprzekraczającej 4 mm, sterowany cyfrowo</w:t>
            </w:r>
          </w:p>
        </w:tc>
        <w:tc>
          <w:tcPr>
            <w:tcW w:w="3017" w:type="dxa"/>
          </w:tcPr>
          <w:p w14:paraId="70A9C69B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C350E5D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51BFFA2C" w14:textId="77777777" w:rsidTr="00461EDE">
        <w:trPr>
          <w:jc w:val="center"/>
        </w:trPr>
        <w:tc>
          <w:tcPr>
            <w:tcW w:w="723" w:type="dxa"/>
            <w:vAlign w:val="center"/>
          </w:tcPr>
          <w:p w14:paraId="4D3E76A1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5077" w:type="dxa"/>
          </w:tcPr>
          <w:p w14:paraId="7059DB2C" w14:textId="77777777" w:rsidR="001B78CD" w:rsidRPr="004554EC" w:rsidRDefault="001B78CD" w:rsidP="00461ED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Periodyczny mieszalnik (gniotownik)</w:t>
            </w:r>
          </w:p>
          <w:p w14:paraId="423A1B46" w14:textId="77777777" w:rsidR="001B78CD" w:rsidRPr="004554EC" w:rsidRDefault="001B78CD" w:rsidP="001B78CD">
            <w:pPr>
              <w:pStyle w:val="Akapitzlist"/>
              <w:numPr>
                <w:ilvl w:val="0"/>
                <w:numId w:val="71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Kompatybilny i zasilany przez jednostkę sterująco-napędową (pkt. 1)</w:t>
            </w:r>
          </w:p>
          <w:p w14:paraId="4A3522AC" w14:textId="77777777" w:rsidR="001B78CD" w:rsidRPr="004554EC" w:rsidRDefault="001B78CD" w:rsidP="001B78CD">
            <w:pPr>
              <w:pStyle w:val="Akapitzlist"/>
              <w:numPr>
                <w:ilvl w:val="0"/>
                <w:numId w:val="71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Możliwość pracy w zakresie temp. od 20°C do 400°C</w:t>
            </w:r>
          </w:p>
          <w:p w14:paraId="737FFCF1" w14:textId="77777777" w:rsidR="001B78CD" w:rsidRPr="004554EC" w:rsidRDefault="001B78CD" w:rsidP="001B78CD">
            <w:pPr>
              <w:pStyle w:val="Akapitzlist"/>
              <w:numPr>
                <w:ilvl w:val="0"/>
                <w:numId w:val="71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Min.3 strefy grzewcze</w:t>
            </w:r>
          </w:p>
          <w:p w14:paraId="1017AF4D" w14:textId="77777777" w:rsidR="001B78CD" w:rsidRPr="004554EC" w:rsidRDefault="001B78CD" w:rsidP="001B78CD">
            <w:pPr>
              <w:pStyle w:val="Akapitzlist"/>
              <w:numPr>
                <w:ilvl w:val="0"/>
                <w:numId w:val="71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Zawiera minimum 2 elementy mieszająco - ugniatające</w:t>
            </w:r>
          </w:p>
          <w:p w14:paraId="77ACD949" w14:textId="77777777" w:rsidR="001B78CD" w:rsidRPr="004554EC" w:rsidRDefault="001B78CD" w:rsidP="001B78CD">
            <w:pPr>
              <w:pStyle w:val="Akapitzlist"/>
              <w:numPr>
                <w:ilvl w:val="0"/>
                <w:numId w:val="71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Możliwość wymiany elementów mieszająco - ugniatających (dopasowanie do rodzaju mieszanego materiału)</w:t>
            </w:r>
          </w:p>
          <w:p w14:paraId="3D18CE30" w14:textId="77777777" w:rsidR="001B78CD" w:rsidRPr="004554EC" w:rsidRDefault="001B78CD" w:rsidP="001B78CD">
            <w:pPr>
              <w:pStyle w:val="Akapitzlist"/>
              <w:numPr>
                <w:ilvl w:val="0"/>
                <w:numId w:val="71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Zestaw elementów mieszająco - ugniatających przystosowanych do materiałów poliestrowych</w:t>
            </w:r>
          </w:p>
          <w:p w14:paraId="7BAAED43" w14:textId="77777777" w:rsidR="001B78CD" w:rsidRPr="004554EC" w:rsidRDefault="001B78CD" w:rsidP="001B78CD">
            <w:pPr>
              <w:pStyle w:val="Akapitzlist"/>
              <w:numPr>
                <w:ilvl w:val="0"/>
                <w:numId w:val="71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Objętość komory nie większa niż 60 cm</w:t>
            </w:r>
            <w:r w:rsidRPr="004554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17" w:type="dxa"/>
          </w:tcPr>
          <w:p w14:paraId="675D1DC5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A4C0746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08E92812" w14:textId="77777777" w:rsidTr="00461EDE">
        <w:trPr>
          <w:jc w:val="center"/>
        </w:trPr>
        <w:tc>
          <w:tcPr>
            <w:tcW w:w="723" w:type="dxa"/>
            <w:vAlign w:val="center"/>
          </w:tcPr>
          <w:p w14:paraId="4CED39A2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5077" w:type="dxa"/>
          </w:tcPr>
          <w:p w14:paraId="43C8D8EA" w14:textId="77777777" w:rsidR="001B78CD" w:rsidRPr="004554EC" w:rsidRDefault="001B78CD" w:rsidP="00461ED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Materiał i sposób wykonania elementów urządzenia mającego kontakt z tworzywem: </w:t>
            </w:r>
          </w:p>
          <w:p w14:paraId="0B36536A" w14:textId="77777777" w:rsidR="001B78CD" w:rsidRPr="004554EC" w:rsidRDefault="001B78CD" w:rsidP="001B78CD">
            <w:pPr>
              <w:pStyle w:val="Akapitzlist"/>
              <w:numPr>
                <w:ilvl w:val="0"/>
                <w:numId w:val="75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stal nierdzewna M390 z powłoką wielowarstwową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CrCN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lub inną powłoką, charakteryzującą się porównywalną lub wyższą odpornością na ścieranie oraz porównywalną lub wyższą  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odpornością na korozję. Powłoka musi być dopuszczona do przetwórstwa materiałów do zastosowań medycznych. Wykonanie powłoki i jakość stali gwarantowana przez producenta.</w:t>
            </w:r>
          </w:p>
        </w:tc>
        <w:tc>
          <w:tcPr>
            <w:tcW w:w="3017" w:type="dxa"/>
          </w:tcPr>
          <w:p w14:paraId="3E2ACB25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AC028C8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5A4C3193" w14:textId="77777777" w:rsidTr="00461EDE">
        <w:trPr>
          <w:jc w:val="center"/>
        </w:trPr>
        <w:tc>
          <w:tcPr>
            <w:tcW w:w="723" w:type="dxa"/>
            <w:vAlign w:val="center"/>
          </w:tcPr>
          <w:p w14:paraId="73B302D8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5077" w:type="dxa"/>
          </w:tcPr>
          <w:p w14:paraId="3580FD2C" w14:textId="77777777" w:rsidR="001B78CD" w:rsidRPr="004554EC" w:rsidRDefault="001B78CD" w:rsidP="00461ED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Bezpłatne przeprowadzenie przez Wykonawcę badań przetwórstwa na próbce do 1 kg dostarczonej przez Zamawiającego. </w:t>
            </w:r>
          </w:p>
          <w:p w14:paraId="307D5F9F" w14:textId="77777777" w:rsidR="001B78CD" w:rsidRPr="004554EC" w:rsidRDefault="001B78CD" w:rsidP="001B78CD">
            <w:pPr>
              <w:pStyle w:val="Akapitzlist"/>
              <w:numPr>
                <w:ilvl w:val="0"/>
                <w:numId w:val="75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Na podstawie uzyskanych wyników (również wyników symulacji) zostanie wyprodukowany 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br/>
              <w:t>i dostarczony wraz z urządzeniem komplet ślimaków (pasujący do dostarczanego modułu dwuślimakowego) o optymalnej budowie segmentowej z najlepszą dedykowaną geometrią segmentów do przetwórstwa dostarczonego materiału</w:t>
            </w:r>
          </w:p>
          <w:p w14:paraId="54CA1A0C" w14:textId="77777777" w:rsidR="001B78CD" w:rsidRPr="004554EC" w:rsidRDefault="001B78CD" w:rsidP="001B78CD">
            <w:pPr>
              <w:pStyle w:val="Akapitzlist"/>
              <w:numPr>
                <w:ilvl w:val="0"/>
                <w:numId w:val="75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Wyniki badań w formie raportu dostarczane razem z dostawą urządzenia.</w:t>
            </w:r>
          </w:p>
        </w:tc>
        <w:tc>
          <w:tcPr>
            <w:tcW w:w="3017" w:type="dxa"/>
          </w:tcPr>
          <w:p w14:paraId="68561C8B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A91E6B3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4C64F4A5" w14:textId="77777777" w:rsidTr="00461EDE">
        <w:trPr>
          <w:jc w:val="center"/>
        </w:trPr>
        <w:tc>
          <w:tcPr>
            <w:tcW w:w="723" w:type="dxa"/>
            <w:vAlign w:val="center"/>
          </w:tcPr>
          <w:p w14:paraId="3816B85C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5077" w:type="dxa"/>
          </w:tcPr>
          <w:p w14:paraId="5AAB60BC" w14:textId="77777777" w:rsidR="001B78CD" w:rsidRPr="004554EC" w:rsidRDefault="001B78CD" w:rsidP="00461ED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Bezpłatne szkolenie</w:t>
            </w:r>
          </w:p>
          <w:p w14:paraId="7BAAF8CA" w14:textId="77777777" w:rsidR="001B78CD" w:rsidRPr="004554EC" w:rsidRDefault="001B78CD" w:rsidP="001B78CD">
            <w:pPr>
              <w:pStyle w:val="Akapitzlist"/>
              <w:numPr>
                <w:ilvl w:val="0"/>
                <w:numId w:val="68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Po uruchomieniu systemu Wykonawca musi przeszkolić wybrane przez Zamawiającego osoby (minimum 2 osoby) w zakresie obsługi.</w:t>
            </w:r>
          </w:p>
        </w:tc>
        <w:tc>
          <w:tcPr>
            <w:tcW w:w="3017" w:type="dxa"/>
          </w:tcPr>
          <w:p w14:paraId="69175E2F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0851434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31456085" w14:textId="77777777" w:rsidTr="00461EDE">
        <w:trPr>
          <w:jc w:val="center"/>
        </w:trPr>
        <w:tc>
          <w:tcPr>
            <w:tcW w:w="723" w:type="dxa"/>
            <w:vAlign w:val="center"/>
          </w:tcPr>
          <w:p w14:paraId="580A2B0B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5077" w:type="dxa"/>
          </w:tcPr>
          <w:p w14:paraId="19221B51" w14:textId="77777777" w:rsidR="001B78CD" w:rsidRPr="004554EC" w:rsidRDefault="001B78CD" w:rsidP="00461EDE">
            <w:p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Gwarancja</w:t>
            </w:r>
          </w:p>
          <w:p w14:paraId="4C7EAF7E" w14:textId="77777777" w:rsidR="001B78CD" w:rsidRPr="004554EC" w:rsidRDefault="001B78CD" w:rsidP="001B78CD">
            <w:pPr>
              <w:pStyle w:val="Akapitzlist"/>
              <w:numPr>
                <w:ilvl w:val="0"/>
                <w:numId w:val="68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Gwarancja na </w:t>
            </w:r>
            <w:r w:rsidRPr="004554EC">
              <w:rPr>
                <w:rFonts w:asciiTheme="minorHAnsi" w:eastAsia="DejaVuSans" w:hAnsiTheme="minorHAnsi" w:cstheme="minorHAnsi"/>
                <w:sz w:val="18"/>
                <w:szCs w:val="18"/>
              </w:rPr>
              <w:t>modułowe urządzenie przetwórcze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minimum 24 miesiące.</w:t>
            </w:r>
          </w:p>
          <w:p w14:paraId="331F500A" w14:textId="77777777" w:rsidR="001B78CD" w:rsidRPr="004554EC" w:rsidRDefault="001B78CD" w:rsidP="001B78CD">
            <w:pPr>
              <w:pStyle w:val="Akapitzlist"/>
              <w:numPr>
                <w:ilvl w:val="0"/>
                <w:numId w:val="68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W przypadku wystąpienia usterki 3 krotnie w okresie gwarancyjnym wymagającej unieruchomienia urządzenia na dłużej niż 7dni (liczone od dnia zgłoszenia), Wykonawca dostarczy nowe fabrycznie urządzenie lub pokryje koszty zakupu  porównywalnego urządzenia  oferowanego przez firmy konkurencyjne na rynku.</w:t>
            </w:r>
          </w:p>
        </w:tc>
        <w:tc>
          <w:tcPr>
            <w:tcW w:w="3017" w:type="dxa"/>
          </w:tcPr>
          <w:p w14:paraId="534E4C40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DD00B10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5835EB80" w14:textId="77777777" w:rsidTr="00461EDE">
        <w:trPr>
          <w:jc w:val="center"/>
        </w:trPr>
        <w:tc>
          <w:tcPr>
            <w:tcW w:w="723" w:type="dxa"/>
            <w:vAlign w:val="center"/>
          </w:tcPr>
          <w:p w14:paraId="4D94A3F5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5077" w:type="dxa"/>
            <w:vAlign w:val="center"/>
          </w:tcPr>
          <w:p w14:paraId="5A62DF72" w14:textId="77777777" w:rsidR="001B78CD" w:rsidRPr="004554EC" w:rsidRDefault="001B78CD" w:rsidP="00461EDE">
            <w:pPr>
              <w:tabs>
                <w:tab w:val="left" w:pos="284"/>
              </w:tabs>
              <w:spacing w:before="120" w:after="12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Czas reakcji serwisu</w:t>
            </w:r>
          </w:p>
          <w:p w14:paraId="1E22F268" w14:textId="77777777" w:rsidR="001B78CD" w:rsidRPr="004554EC" w:rsidRDefault="001B78CD" w:rsidP="001B78CD">
            <w:pPr>
              <w:pStyle w:val="Akapitzlist"/>
              <w:numPr>
                <w:ilvl w:val="0"/>
                <w:numId w:val="68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Czas reakcji serwisu na wezwanie Zamawiającego najpóźniej do 5 dni roboczych tj. Wykonawca zobowiązany jest do przeprowadzenia oględzin oraz ustalenia rodzaju usterki 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ciągu 5 dni roboczych po zgłoszeniu wady (awarii) faksem lub e-mailem. </w:t>
            </w:r>
          </w:p>
          <w:p w14:paraId="3DBA3907" w14:textId="77777777" w:rsidR="001B78CD" w:rsidRPr="004554EC" w:rsidRDefault="001B78CD" w:rsidP="00461E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17" w:type="dxa"/>
          </w:tcPr>
          <w:p w14:paraId="2C2A92B1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84A5F46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05E8A6BD" w14:textId="77777777" w:rsidTr="00461EDE">
        <w:trPr>
          <w:jc w:val="center"/>
        </w:trPr>
        <w:tc>
          <w:tcPr>
            <w:tcW w:w="723" w:type="dxa"/>
            <w:vAlign w:val="center"/>
          </w:tcPr>
          <w:p w14:paraId="27987D12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7" w:type="dxa"/>
          </w:tcPr>
          <w:p w14:paraId="2002E0C6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oceniane</w:t>
            </w:r>
          </w:p>
        </w:tc>
        <w:tc>
          <w:tcPr>
            <w:tcW w:w="3017" w:type="dxa"/>
          </w:tcPr>
          <w:p w14:paraId="2975DF7A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A0B131A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3910164D" w14:textId="77777777" w:rsidTr="00461EDE">
        <w:trPr>
          <w:jc w:val="center"/>
        </w:trPr>
        <w:tc>
          <w:tcPr>
            <w:tcW w:w="723" w:type="dxa"/>
            <w:vAlign w:val="center"/>
          </w:tcPr>
          <w:p w14:paraId="49514F6A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1.9.1</w:t>
            </w:r>
          </w:p>
        </w:tc>
        <w:tc>
          <w:tcPr>
            <w:tcW w:w="5077" w:type="dxa"/>
          </w:tcPr>
          <w:p w14:paraId="4F607C89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Możliwość pracy ciągłej modułu wytłaczającego dwuślimakowego z prędkością 1200 </w:t>
            </w:r>
            <w:proofErr w:type="spellStart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</w:t>
            </w:r>
            <w:proofErr w:type="spellEnd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/min - 20 pkt.</w:t>
            </w:r>
          </w:p>
        </w:tc>
        <w:tc>
          <w:tcPr>
            <w:tcW w:w="3017" w:type="dxa"/>
          </w:tcPr>
          <w:p w14:paraId="4396643E" w14:textId="77777777" w:rsidR="001B78CD" w:rsidRPr="004554EC" w:rsidRDefault="001B78CD" w:rsidP="00461E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7B907B82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TAK – 20 pkt.</w:t>
            </w:r>
          </w:p>
          <w:p w14:paraId="70DF1406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NIE – 0 pkt.</w:t>
            </w:r>
          </w:p>
        </w:tc>
      </w:tr>
      <w:tr w:rsidR="001B78CD" w:rsidRPr="004554EC" w14:paraId="6C6DE566" w14:textId="77777777" w:rsidTr="00461EDE">
        <w:trPr>
          <w:jc w:val="center"/>
        </w:trPr>
        <w:tc>
          <w:tcPr>
            <w:tcW w:w="723" w:type="dxa"/>
            <w:vAlign w:val="center"/>
          </w:tcPr>
          <w:p w14:paraId="39346602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1.9.2</w:t>
            </w:r>
          </w:p>
        </w:tc>
        <w:tc>
          <w:tcPr>
            <w:tcW w:w="5077" w:type="dxa"/>
          </w:tcPr>
          <w:p w14:paraId="2A3A32FE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Termostatowanie modułu dwuślimakowego w minimum 4 strefach: grzanie zasilane elektrycznie/ chłodzenie wodne (chłodziarka zainstalowana wewnątrz urządzenia) - 20pkt.</w:t>
            </w:r>
          </w:p>
        </w:tc>
        <w:tc>
          <w:tcPr>
            <w:tcW w:w="3017" w:type="dxa"/>
          </w:tcPr>
          <w:p w14:paraId="15C31311" w14:textId="77777777" w:rsidR="001B78CD" w:rsidRPr="004554EC" w:rsidRDefault="001B78CD" w:rsidP="00461E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77BF3004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TAK – 20 pkt.</w:t>
            </w:r>
          </w:p>
          <w:p w14:paraId="7CA1F62C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NIE – 0 pkt.</w:t>
            </w:r>
          </w:p>
        </w:tc>
      </w:tr>
      <w:tr w:rsidR="001B78CD" w:rsidRPr="004554EC" w14:paraId="5E660A9C" w14:textId="77777777" w:rsidTr="00461EDE">
        <w:tblPrEx>
          <w:jc w:val="left"/>
        </w:tblPrEx>
        <w:tc>
          <w:tcPr>
            <w:tcW w:w="723" w:type="dxa"/>
          </w:tcPr>
          <w:p w14:paraId="4F067E27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1.9.3</w:t>
            </w:r>
          </w:p>
        </w:tc>
        <w:tc>
          <w:tcPr>
            <w:tcW w:w="5077" w:type="dxa"/>
          </w:tcPr>
          <w:p w14:paraId="47228100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Przezroczysta pokrywa w gniotowniku, umożliwiająca obserwację i ocenę procesu mieszania, bez otwierania gniotownika - 10 pkt.</w:t>
            </w:r>
          </w:p>
        </w:tc>
        <w:tc>
          <w:tcPr>
            <w:tcW w:w="3017" w:type="dxa"/>
          </w:tcPr>
          <w:p w14:paraId="11BBA6E2" w14:textId="77777777" w:rsidR="001B78CD" w:rsidRPr="004554EC" w:rsidRDefault="001B78CD" w:rsidP="00461E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66FDE352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TAK – 10 pkt.</w:t>
            </w:r>
          </w:p>
          <w:p w14:paraId="3506BBF9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NIE – 0 pkt.</w:t>
            </w:r>
          </w:p>
        </w:tc>
      </w:tr>
      <w:tr w:rsidR="001B78CD" w:rsidRPr="004554EC" w14:paraId="50F22265" w14:textId="77777777" w:rsidTr="00461EDE">
        <w:tblPrEx>
          <w:jc w:val="left"/>
        </w:tblPrEx>
        <w:tc>
          <w:tcPr>
            <w:tcW w:w="723" w:type="dxa"/>
          </w:tcPr>
          <w:p w14:paraId="0BB1E3A2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1.9.4</w:t>
            </w:r>
          </w:p>
        </w:tc>
        <w:tc>
          <w:tcPr>
            <w:tcW w:w="5077" w:type="dxa"/>
          </w:tcPr>
          <w:p w14:paraId="427672FA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Możliwość pracy gniotownika w przedziale </w:t>
            </w:r>
            <w:proofErr w:type="spellStart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temperaturatur</w:t>
            </w:r>
            <w:proofErr w:type="spellEnd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co najmniej od temperatury pokojowej do 500°C – 10 pkt.</w:t>
            </w:r>
          </w:p>
        </w:tc>
        <w:tc>
          <w:tcPr>
            <w:tcW w:w="3017" w:type="dxa"/>
          </w:tcPr>
          <w:p w14:paraId="5525B257" w14:textId="77777777" w:rsidR="001B78CD" w:rsidRPr="004554EC" w:rsidRDefault="001B78CD" w:rsidP="00461E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2237A56C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TAK – 10 pkt.</w:t>
            </w:r>
          </w:p>
          <w:p w14:paraId="4BD1F6B4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NIE – 0 pkt.</w:t>
            </w:r>
          </w:p>
        </w:tc>
      </w:tr>
    </w:tbl>
    <w:p w14:paraId="741E4FB6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49E4DCD9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6BF941AD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4554EC">
        <w:rPr>
          <w:rFonts w:asciiTheme="minorHAnsi" w:hAnsiTheme="minorHAnsi" w:cstheme="minorHAnsi"/>
          <w:sz w:val="18"/>
          <w:szCs w:val="18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545989AD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4554EC">
        <w:rPr>
          <w:rFonts w:asciiTheme="minorHAnsi" w:hAnsiTheme="minorHAnsi" w:cstheme="minorHAnsi"/>
          <w:sz w:val="18"/>
          <w:szCs w:val="18"/>
        </w:rPr>
        <w:t xml:space="preserve">              (data)</w:t>
      </w:r>
      <w:r w:rsidRPr="004554EC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</w:t>
      </w:r>
      <w:r w:rsidRPr="004554EC">
        <w:rPr>
          <w:rFonts w:asciiTheme="minorHAnsi" w:hAnsiTheme="minorHAnsi" w:cstheme="minorHAnsi"/>
          <w:i/>
          <w:iCs/>
          <w:sz w:val="18"/>
          <w:szCs w:val="18"/>
        </w:rPr>
        <w:t>Imię i nazwisko osoby/osób uprawnionej/-                                  (podpis i pieczęć)</w:t>
      </w:r>
    </w:p>
    <w:p w14:paraId="0A038732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4554EC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</w:t>
      </w:r>
      <w:proofErr w:type="spellStart"/>
      <w:r w:rsidRPr="004554EC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4554EC">
        <w:rPr>
          <w:rFonts w:asciiTheme="minorHAnsi" w:hAnsiTheme="minorHAnsi" w:cstheme="minorHAnsi"/>
          <w:i/>
          <w:iCs/>
          <w:sz w:val="18"/>
          <w:szCs w:val="18"/>
        </w:rPr>
        <w:t xml:space="preserve"> do reprezentacji Wykonawcy</w:t>
      </w:r>
    </w:p>
    <w:p w14:paraId="4466385E" w14:textId="77777777" w:rsidR="001B78CD" w:rsidRPr="004554EC" w:rsidRDefault="001B78CD" w:rsidP="001B78CD">
      <w:pPr>
        <w:rPr>
          <w:rFonts w:asciiTheme="minorHAnsi" w:hAnsiTheme="minorHAnsi" w:cstheme="minorHAnsi"/>
          <w:i/>
          <w:sz w:val="18"/>
          <w:szCs w:val="18"/>
        </w:rPr>
      </w:pPr>
    </w:p>
    <w:p w14:paraId="208D58A0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698DA9DF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7ABAAF3E" w14:textId="77777777" w:rsidR="001B78CD" w:rsidRPr="004554EC" w:rsidRDefault="001B78CD" w:rsidP="001B78CD">
      <w:pPr>
        <w:rPr>
          <w:rFonts w:asciiTheme="minorHAnsi" w:hAnsiTheme="minorHAnsi" w:cstheme="minorHAnsi"/>
          <w:i/>
          <w:sz w:val="24"/>
          <w:szCs w:val="24"/>
        </w:rPr>
      </w:pPr>
      <w:r w:rsidRPr="004554EC">
        <w:rPr>
          <w:rFonts w:asciiTheme="minorHAnsi" w:hAnsiTheme="minorHAnsi" w:cstheme="minorHAnsi"/>
          <w:i/>
          <w:sz w:val="24"/>
          <w:szCs w:val="24"/>
        </w:rPr>
        <w:t xml:space="preserve">Załącznik nr 6 </w:t>
      </w:r>
    </w:p>
    <w:p w14:paraId="66E1D88E" w14:textId="77777777" w:rsidR="001B78CD" w:rsidRPr="004554EC" w:rsidRDefault="001B78CD" w:rsidP="001B78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4EC">
        <w:rPr>
          <w:rFonts w:asciiTheme="minorHAnsi" w:hAnsiTheme="minorHAnsi" w:cstheme="minorHAnsi"/>
          <w:b/>
          <w:sz w:val="24"/>
          <w:szCs w:val="24"/>
        </w:rPr>
        <w:t>ZESTAWIENIE WYMAGANYCH PARAMETRÓW GRANICZNYCH</w:t>
      </w:r>
    </w:p>
    <w:p w14:paraId="013DA352" w14:textId="77777777" w:rsidR="001B78CD" w:rsidRPr="004554EC" w:rsidRDefault="001B78CD" w:rsidP="001B78CD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554EC">
        <w:rPr>
          <w:rFonts w:asciiTheme="minorHAnsi" w:hAnsiTheme="minorHAnsi" w:cstheme="minorHAnsi"/>
          <w:b/>
          <w:bCs/>
          <w:iCs/>
          <w:sz w:val="24"/>
          <w:szCs w:val="24"/>
        </w:rPr>
        <w:t>Zadanie nr 3</w:t>
      </w:r>
    </w:p>
    <w:p w14:paraId="34AF2B33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23"/>
        <w:gridCol w:w="5077"/>
        <w:gridCol w:w="3017"/>
        <w:gridCol w:w="1389"/>
      </w:tblGrid>
      <w:tr w:rsidR="001B78CD" w:rsidRPr="004554EC" w14:paraId="0DB96B1C" w14:textId="77777777" w:rsidTr="00461EDE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3F191606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406EC8FF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Goniometr do pomiarów statycznego i dynamicznego rozpraszania światła do oceny wielkości, kształtu, własności optycznych oraz oddziaływań pomiędzy cząstkami aktywnymi biologicznie</w:t>
            </w: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521B480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291698D9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 Wykonawcę </w:t>
            </w: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554E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(wypełnia Wykonawca)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28A88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</w:p>
        </w:tc>
      </w:tr>
      <w:tr w:rsidR="001B78CD" w:rsidRPr="004554EC" w14:paraId="30959697" w14:textId="77777777" w:rsidTr="00461EDE">
        <w:trPr>
          <w:jc w:val="center"/>
        </w:trPr>
        <w:tc>
          <w:tcPr>
            <w:tcW w:w="723" w:type="dxa"/>
            <w:vAlign w:val="center"/>
          </w:tcPr>
          <w:p w14:paraId="1D4ED3A3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5077" w:type="dxa"/>
          </w:tcPr>
          <w:p w14:paraId="7419CC1C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Otwarta konstrukcja oparta o standardowe szyny optyczne</w:t>
            </w:r>
          </w:p>
          <w:p w14:paraId="1CB83B58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Zakres pomiarowy co najmniej od 15 do 150 stopni</w:t>
            </w:r>
          </w:p>
          <w:p w14:paraId="62C96B78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Talerz obrotowy o średnicy co najmniej 200 mm</w:t>
            </w:r>
          </w:p>
          <w:p w14:paraId="642CC5E4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Ręczny lub automatyczny dobór kątów pomiaru z krokiem co najwyżej 0,01</w:t>
            </w:r>
            <w:r w:rsidRPr="004554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  <w:p w14:paraId="24B099DD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Napęd silnika z interfejsem USB</w:t>
            </w:r>
          </w:p>
          <w:p w14:paraId="260B8B8D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Zakres temperatury pomiaru od temperatury pokojowej do co najmniej 85</w:t>
            </w:r>
            <w:r w:rsidRPr="004554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  <w:p w14:paraId="23F57904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System filtracji dla płynu otaczającego kuwetę pomiarową</w:t>
            </w:r>
          </w:p>
          <w:p w14:paraId="1B304B4C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Zewnętrzny system termostatujący o zakresie co najmniej od temperatury pokojowej do 85</w:t>
            </w:r>
            <w:r w:rsidRPr="004554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  <w:p w14:paraId="26C568F8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Laserowe półprzewodnikowe źródło światła o długości fali zbliżonej do 630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i mocy wyjściowej od 35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</w:p>
          <w:p w14:paraId="7E58BB12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Wybieralna apertura wyjściowa od 0,1 mm do 3 mm dla pomiarów statycznego 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br/>
              <w:t>i dynamicznego rozpraszania światła</w:t>
            </w:r>
          </w:p>
          <w:p w14:paraId="2D0D9E99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Wąskoprzepustowe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filtry światła o maksimum przepuszczalności w zakresie 480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do 640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  <w:p w14:paraId="7E8A0D33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Termometr oporowy Pt umieszczony w pobliżu celki pomiarowej</w:t>
            </w:r>
          </w:p>
          <w:p w14:paraId="11295185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Korelator cyfrowy dla pomiarów autokorelacji i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kroskorelacji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o 522 kanałach sprzętowych. Czas zwłoki od 25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do 1310 s. Czas próbkowania od 25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do 40 ms o programowalnej zwłoce. Korelator wyposażony w interfejs USB</w:t>
            </w:r>
          </w:p>
          <w:p w14:paraId="792915AF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Dodatkowe 522 kanały dla wysokiej rozdzielczości, interfejs USB</w:t>
            </w:r>
          </w:p>
          <w:p w14:paraId="3831C785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Wysokosprawny fotodetektor z fotodiodą lawinową</w:t>
            </w:r>
          </w:p>
          <w:p w14:paraId="68C01759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Kompletne oprogramowanie dla kontroli przyrządu, interfejsu silnika krokowego i korelatora</w:t>
            </w:r>
          </w:p>
          <w:p w14:paraId="2C4CAFF6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Oprogramowanie dla analizy pomiarów statycznego rozpraszania światła z wynikami według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Zimma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Debye’a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Guiniera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Kratky’ego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fraktalowe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, I w funkcji q, Rg</w:t>
            </w:r>
          </w:p>
          <w:p w14:paraId="15074929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Oprogramowanie dla opracowania wyników pomiarów rozpraszania światła zawierające obliczenia metodą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contin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kumulantów</w:t>
            </w:r>
            <w:proofErr w:type="spellEnd"/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, NNLS lub równorzędne</w:t>
            </w:r>
          </w:p>
          <w:p w14:paraId="538E66BC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Oprogramowanie do kalibracji goniometru</w:t>
            </w:r>
          </w:p>
          <w:p w14:paraId="19082705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Zestaw próbek standardowych dla walidacji pomiarów rozmiarów cząstek</w:t>
            </w:r>
          </w:p>
          <w:p w14:paraId="68CDB3CB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Adapter dla celki okrągłej o średnicy zewnętrznej 12 mm</w:t>
            </w:r>
          </w:p>
          <w:p w14:paraId="36776FCD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Stacja robocza - procesor o wydajności zapewniającej o najmniej poprawną pracę oprogramowania, system operacyjny umożliwiający korzystanie z urządzenia, 8 GB RAM, dyski twarde o pojemności minimum 1 TB, w tym minimum 256 GB SSD, display o przekątnej co najmniej 24”,</w:t>
            </w:r>
          </w:p>
          <w:p w14:paraId="1F08EB62" w14:textId="77777777" w:rsidR="001B78CD" w:rsidRPr="004554EC" w:rsidRDefault="001B78CD" w:rsidP="001B78CD">
            <w:pPr>
              <w:pStyle w:val="Akapitzlist"/>
              <w:numPr>
                <w:ilvl w:val="0"/>
                <w:numId w:val="76"/>
              </w:numPr>
              <w:spacing w:before="120" w:after="120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Stół optyczny o rozmiarach odpowiednich dla urządzenia pomiarowego</w:t>
            </w:r>
          </w:p>
        </w:tc>
        <w:tc>
          <w:tcPr>
            <w:tcW w:w="3017" w:type="dxa"/>
          </w:tcPr>
          <w:p w14:paraId="343AD543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501429D4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1FE5CF74" w14:textId="77777777" w:rsidTr="00461EDE">
        <w:trPr>
          <w:jc w:val="center"/>
        </w:trPr>
        <w:tc>
          <w:tcPr>
            <w:tcW w:w="723" w:type="dxa"/>
            <w:vAlign w:val="center"/>
          </w:tcPr>
          <w:p w14:paraId="75BED9E5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5077" w:type="dxa"/>
          </w:tcPr>
          <w:p w14:paraId="35BA2B7D" w14:textId="77777777" w:rsidR="001B78CD" w:rsidRPr="004554EC" w:rsidRDefault="001B78CD" w:rsidP="00461EDE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</w:t>
            </w:r>
          </w:p>
          <w:p w14:paraId="422339A5" w14:textId="77777777" w:rsidR="001B78CD" w:rsidRPr="004554EC" w:rsidRDefault="001B78CD" w:rsidP="00461EDE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Gwarancja na g</w:t>
            </w:r>
            <w:r w:rsidRPr="004554EC">
              <w:rPr>
                <w:rFonts w:asciiTheme="minorHAnsi" w:eastAsia="DejaVuSans" w:hAnsiTheme="minorHAnsi" w:cstheme="minorHAnsi"/>
                <w:sz w:val="18"/>
                <w:szCs w:val="18"/>
              </w:rPr>
              <w:t>oniometr do pomiarów statycznego i dynamicznego rozpraszania światła minimum 12 miesięcy.</w:t>
            </w:r>
          </w:p>
        </w:tc>
        <w:tc>
          <w:tcPr>
            <w:tcW w:w="3017" w:type="dxa"/>
          </w:tcPr>
          <w:p w14:paraId="5C67439C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0999B41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7BD275F9" w14:textId="77777777" w:rsidTr="00461EDE">
        <w:trPr>
          <w:jc w:val="center"/>
        </w:trPr>
        <w:tc>
          <w:tcPr>
            <w:tcW w:w="723" w:type="dxa"/>
            <w:vAlign w:val="center"/>
          </w:tcPr>
          <w:p w14:paraId="4E544984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5077" w:type="dxa"/>
          </w:tcPr>
          <w:p w14:paraId="12953106" w14:textId="77777777" w:rsidR="001B78CD" w:rsidRPr="004554EC" w:rsidRDefault="001B78CD" w:rsidP="00461EDE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reakcji serwisu</w:t>
            </w:r>
          </w:p>
          <w:p w14:paraId="008669BB" w14:textId="77777777" w:rsidR="001B78CD" w:rsidRPr="004554EC" w:rsidRDefault="001B78CD" w:rsidP="001B78CD">
            <w:pPr>
              <w:pStyle w:val="Akapitzlist"/>
              <w:numPr>
                <w:ilvl w:val="0"/>
                <w:numId w:val="68"/>
              </w:num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Czas reakcji serwisu na wezwanie Zamawiającego powyżej 48 godzin najpóźniej do 4 dni roboczych.</w:t>
            </w:r>
          </w:p>
          <w:p w14:paraId="3F92E767" w14:textId="77777777" w:rsidR="001B78CD" w:rsidRPr="004554EC" w:rsidRDefault="001B78CD" w:rsidP="00461EDE">
            <w:pPr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W sytuacji wystąpienia usterki czy awarii Zamawiający oczekuje od Wykonawcy niezwłocznej reakcji serwisu rozumianej jako: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br/>
              <w:t>•    zdalne przyjęcie zgłoszenia usterki,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br/>
              <w:t>•    rozpoczęcie zlecenia usunięcia usterki,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br/>
              <w:t>•    zdalna wstępna diagnoza przyczyny usterki przez serwisanta,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br/>
              <w:t>•    odpowiedź dla zgłaszającego zawierająca dalsze pytania dotyczące usterki lub sugerująca możliwe działania naprawcze.</w:t>
            </w:r>
          </w:p>
          <w:p w14:paraId="01C4244D" w14:textId="77777777" w:rsidR="001B78CD" w:rsidRPr="004554EC" w:rsidRDefault="001B78CD" w:rsidP="00461EDE">
            <w:pPr>
              <w:spacing w:before="120" w:after="120"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Wykonanie powyższych czynności łącznie traktowane jest przez Zamawiającego jako reakcja serwisu. Wykonawca podając czas 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reakcji serwisu powinien podać ilość czasu potrzebną na wykonanie wszystkich powyższych czynności licząc od chwili otrzymania informacji o usterce do wysłania odpowiedzi dla zgłaszającego. Podany przez Wykonawcę czas reakcji serwisu zostanie umieszczony w umowie na realizację przedmiotu zamówienia jako obowiązek dla Wykonawcy</w:t>
            </w:r>
            <w:r w:rsidRPr="004554E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5CB160A8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BD60033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2FC754EA" w14:textId="77777777" w:rsidTr="00461EDE">
        <w:trPr>
          <w:jc w:val="center"/>
        </w:trPr>
        <w:tc>
          <w:tcPr>
            <w:tcW w:w="723" w:type="dxa"/>
            <w:vAlign w:val="center"/>
          </w:tcPr>
          <w:p w14:paraId="5404BC4E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7" w:type="dxa"/>
            <w:vAlign w:val="center"/>
          </w:tcPr>
          <w:p w14:paraId="54B8D713" w14:textId="77777777" w:rsidR="001B78CD" w:rsidRPr="004554EC" w:rsidRDefault="001B78CD" w:rsidP="00461E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oceniane</w:t>
            </w:r>
          </w:p>
        </w:tc>
        <w:tc>
          <w:tcPr>
            <w:tcW w:w="3017" w:type="dxa"/>
          </w:tcPr>
          <w:p w14:paraId="521FCC78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8F3E5E5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8CD" w:rsidRPr="004554EC" w14:paraId="42CCA03F" w14:textId="77777777" w:rsidTr="00461EDE">
        <w:trPr>
          <w:jc w:val="center"/>
        </w:trPr>
        <w:tc>
          <w:tcPr>
            <w:tcW w:w="723" w:type="dxa"/>
            <w:vAlign w:val="center"/>
          </w:tcPr>
          <w:p w14:paraId="0D115CDE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1.3.1</w:t>
            </w:r>
          </w:p>
        </w:tc>
        <w:tc>
          <w:tcPr>
            <w:tcW w:w="5077" w:type="dxa"/>
          </w:tcPr>
          <w:p w14:paraId="6E246B8A" w14:textId="77777777" w:rsidR="001B78CD" w:rsidRPr="00B11AEA" w:rsidRDefault="001B78CD" w:rsidP="00461ED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B11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ięcej niż 2 algorytmy numeryczne do opracowania wyników dynamicznego rozpraszania światła</w:t>
            </w:r>
          </w:p>
        </w:tc>
        <w:tc>
          <w:tcPr>
            <w:tcW w:w="3017" w:type="dxa"/>
          </w:tcPr>
          <w:p w14:paraId="063E847F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76DBD40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– 6 pkt</w:t>
            </w:r>
          </w:p>
          <w:p w14:paraId="3802142C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</w:t>
            </w:r>
          </w:p>
        </w:tc>
      </w:tr>
      <w:tr w:rsidR="001B78CD" w:rsidRPr="004554EC" w14:paraId="43BA6A9A" w14:textId="77777777" w:rsidTr="00461EDE">
        <w:trPr>
          <w:jc w:val="center"/>
        </w:trPr>
        <w:tc>
          <w:tcPr>
            <w:tcW w:w="723" w:type="dxa"/>
            <w:vAlign w:val="center"/>
          </w:tcPr>
          <w:p w14:paraId="3F2C5692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1.3.2</w:t>
            </w:r>
          </w:p>
        </w:tc>
        <w:tc>
          <w:tcPr>
            <w:tcW w:w="5077" w:type="dxa"/>
          </w:tcPr>
          <w:p w14:paraId="2301F608" w14:textId="77777777" w:rsidR="001B78CD" w:rsidRPr="004554EC" w:rsidRDefault="001B78CD" w:rsidP="00461EDE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Kątowy zakres pomiarowy poniżej 15 stopni kątowych i powyżej 150 stopni kątowych </w:t>
            </w:r>
          </w:p>
          <w:p w14:paraId="1D486654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7D8A5AAF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FC5F84A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– 2 pkt</w:t>
            </w:r>
          </w:p>
          <w:p w14:paraId="28D30D85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</w:t>
            </w:r>
          </w:p>
        </w:tc>
      </w:tr>
      <w:tr w:rsidR="001B78CD" w:rsidRPr="004554EC" w14:paraId="30A9CBD6" w14:textId="77777777" w:rsidTr="00461EDE">
        <w:trPr>
          <w:jc w:val="center"/>
        </w:trPr>
        <w:tc>
          <w:tcPr>
            <w:tcW w:w="723" w:type="dxa"/>
            <w:vAlign w:val="center"/>
          </w:tcPr>
          <w:p w14:paraId="61987421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1.3.3</w:t>
            </w:r>
          </w:p>
        </w:tc>
        <w:tc>
          <w:tcPr>
            <w:tcW w:w="5077" w:type="dxa"/>
          </w:tcPr>
          <w:p w14:paraId="30ABFC31" w14:textId="77777777" w:rsidR="001B78CD" w:rsidRPr="004554EC" w:rsidRDefault="001B78CD" w:rsidP="00461ED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Precyzja ustawienia kąta pomiarowego poniżej 0,5 stopnia </w:t>
            </w:r>
          </w:p>
          <w:p w14:paraId="50F6B459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23719E4A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8D23C32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– 2 pkt</w:t>
            </w:r>
          </w:p>
          <w:p w14:paraId="145C36AA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</w:t>
            </w:r>
          </w:p>
        </w:tc>
      </w:tr>
      <w:tr w:rsidR="001B78CD" w:rsidRPr="004554EC" w14:paraId="23A6F28C" w14:textId="77777777" w:rsidTr="00461EDE">
        <w:trPr>
          <w:jc w:val="center"/>
        </w:trPr>
        <w:tc>
          <w:tcPr>
            <w:tcW w:w="723" w:type="dxa"/>
            <w:vAlign w:val="center"/>
          </w:tcPr>
          <w:p w14:paraId="7CFD8D6E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1.3.4</w:t>
            </w:r>
          </w:p>
        </w:tc>
        <w:tc>
          <w:tcPr>
            <w:tcW w:w="5077" w:type="dxa"/>
          </w:tcPr>
          <w:p w14:paraId="2627BA1C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temperatury pomiaru od temperatury pokojowej do powyżej 85</w:t>
            </w: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o</w:t>
            </w: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 </w:t>
            </w:r>
          </w:p>
        </w:tc>
        <w:tc>
          <w:tcPr>
            <w:tcW w:w="3017" w:type="dxa"/>
          </w:tcPr>
          <w:p w14:paraId="5D1B9578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0641F982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TAK – 1 pkt</w:t>
            </w:r>
          </w:p>
          <w:p w14:paraId="2C0DACB2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NIE – 0 pkt.</w:t>
            </w:r>
          </w:p>
        </w:tc>
      </w:tr>
      <w:tr w:rsidR="001B78CD" w:rsidRPr="004554EC" w14:paraId="45DE505E" w14:textId="77777777" w:rsidTr="00461EDE">
        <w:trPr>
          <w:jc w:val="center"/>
        </w:trPr>
        <w:tc>
          <w:tcPr>
            <w:tcW w:w="723" w:type="dxa"/>
            <w:vAlign w:val="center"/>
          </w:tcPr>
          <w:p w14:paraId="56B39C15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1.3.5</w:t>
            </w:r>
          </w:p>
        </w:tc>
        <w:tc>
          <w:tcPr>
            <w:tcW w:w="5077" w:type="dxa"/>
          </w:tcPr>
          <w:p w14:paraId="4377A673" w14:textId="77777777" w:rsidR="001B78CD" w:rsidRPr="004554EC" w:rsidRDefault="001B78CD" w:rsidP="00461ED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Sterowanie mocą lasera - komputerowe lub za pośrednictwem przyrządu</w:t>
            </w:r>
          </w:p>
          <w:p w14:paraId="603954EE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127C0F6C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C68575C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– 2 pkt</w:t>
            </w:r>
          </w:p>
          <w:p w14:paraId="09EC35F3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</w:t>
            </w:r>
          </w:p>
        </w:tc>
      </w:tr>
      <w:tr w:rsidR="001B78CD" w:rsidRPr="004554EC" w14:paraId="38CD883E" w14:textId="77777777" w:rsidTr="00461EDE">
        <w:trPr>
          <w:jc w:val="center"/>
        </w:trPr>
        <w:tc>
          <w:tcPr>
            <w:tcW w:w="723" w:type="dxa"/>
            <w:vAlign w:val="center"/>
          </w:tcPr>
          <w:p w14:paraId="7CBDFC9D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1.3.6</w:t>
            </w:r>
          </w:p>
        </w:tc>
        <w:tc>
          <w:tcPr>
            <w:tcW w:w="5077" w:type="dxa"/>
          </w:tcPr>
          <w:p w14:paraId="1F910467" w14:textId="77777777" w:rsidR="001B78CD" w:rsidRPr="004554EC" w:rsidRDefault="001B78CD" w:rsidP="00461ED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Urządzenie do pomiarów </w:t>
            </w:r>
            <w:proofErr w:type="spellStart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pseudokorelacji</w:t>
            </w:r>
            <w:proofErr w:type="spellEnd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962B684" w14:textId="77777777" w:rsidR="001B78CD" w:rsidRPr="004554EC" w:rsidRDefault="001B78CD" w:rsidP="00461EDE">
            <w:pPr>
              <w:pStyle w:val="Akapitzlist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7B00AA49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6391A588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– 3 pkt</w:t>
            </w:r>
          </w:p>
          <w:p w14:paraId="65884BB7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</w:t>
            </w:r>
          </w:p>
        </w:tc>
      </w:tr>
      <w:tr w:rsidR="001B78CD" w:rsidRPr="004554EC" w14:paraId="0FFAF348" w14:textId="77777777" w:rsidTr="00461EDE">
        <w:trPr>
          <w:jc w:val="center"/>
        </w:trPr>
        <w:tc>
          <w:tcPr>
            <w:tcW w:w="723" w:type="dxa"/>
            <w:vAlign w:val="center"/>
          </w:tcPr>
          <w:p w14:paraId="3FF0876B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1.3.7</w:t>
            </w:r>
          </w:p>
        </w:tc>
        <w:tc>
          <w:tcPr>
            <w:tcW w:w="5077" w:type="dxa"/>
          </w:tcPr>
          <w:p w14:paraId="0987E5FF" w14:textId="77777777" w:rsidR="001B78CD" w:rsidRPr="004554EC" w:rsidRDefault="001B78CD" w:rsidP="00461ED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Urządzenie do pomiarów </w:t>
            </w:r>
            <w:proofErr w:type="spellStart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kroskorelacji</w:t>
            </w:r>
            <w:proofErr w:type="spellEnd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17" w:type="dxa"/>
          </w:tcPr>
          <w:p w14:paraId="3D8F1E1C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682F409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– 3 pkt</w:t>
            </w:r>
          </w:p>
          <w:p w14:paraId="58D8CB45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</w:t>
            </w:r>
          </w:p>
        </w:tc>
      </w:tr>
      <w:tr w:rsidR="001B78CD" w:rsidRPr="004554EC" w14:paraId="6752B8D8" w14:textId="77777777" w:rsidTr="00461EDE">
        <w:trPr>
          <w:jc w:val="center"/>
        </w:trPr>
        <w:tc>
          <w:tcPr>
            <w:tcW w:w="723" w:type="dxa"/>
            <w:vAlign w:val="center"/>
          </w:tcPr>
          <w:p w14:paraId="2953C323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1.3.8</w:t>
            </w:r>
          </w:p>
        </w:tc>
        <w:tc>
          <w:tcPr>
            <w:tcW w:w="5077" w:type="dxa"/>
          </w:tcPr>
          <w:p w14:paraId="0D71CF1D" w14:textId="77777777" w:rsidR="001B78CD" w:rsidRPr="004554EC" w:rsidRDefault="001B78CD" w:rsidP="00461ED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Bezpośrednia kontrola sterowania temperaturą poprzez czujnik umieszczony w naczyniu VAT i komputer lub przyrząd</w:t>
            </w:r>
          </w:p>
          <w:p w14:paraId="62234441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</w:tcPr>
          <w:p w14:paraId="7DFE5EB5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2843194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– 3 pkt</w:t>
            </w:r>
          </w:p>
          <w:p w14:paraId="446EBCED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</w:t>
            </w:r>
          </w:p>
        </w:tc>
      </w:tr>
      <w:tr w:rsidR="001B78CD" w:rsidRPr="004554EC" w14:paraId="5F87292C" w14:textId="77777777" w:rsidTr="00461EDE">
        <w:trPr>
          <w:jc w:val="center"/>
        </w:trPr>
        <w:tc>
          <w:tcPr>
            <w:tcW w:w="723" w:type="dxa"/>
            <w:vAlign w:val="center"/>
          </w:tcPr>
          <w:p w14:paraId="6B8A341F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1.3.9</w:t>
            </w:r>
          </w:p>
        </w:tc>
        <w:tc>
          <w:tcPr>
            <w:tcW w:w="5077" w:type="dxa"/>
          </w:tcPr>
          <w:p w14:paraId="2FFE7A8E" w14:textId="77777777" w:rsidR="001B78CD" w:rsidRPr="004554EC" w:rsidRDefault="001B78CD" w:rsidP="00461ED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Wydajność kwantowa detektora </w:t>
            </w:r>
            <w:proofErr w:type="spellStart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fotolawinowego</w:t>
            </w:r>
            <w:proofErr w:type="spellEnd"/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17" w:type="dxa"/>
          </w:tcPr>
          <w:p w14:paraId="50B065A3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A380611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- 50% do 60%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- 3 pkt.</w:t>
            </w:r>
          </w:p>
          <w:p w14:paraId="724D8A92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pkt.</w:t>
            </w:r>
          </w:p>
          <w:p w14:paraId="23C9FF6C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- 60% do 70%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- 5 pkt.</w:t>
            </w:r>
          </w:p>
          <w:p w14:paraId="175899CB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pkt.</w:t>
            </w: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14:paraId="3D10C621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- powyżej 70% </w:t>
            </w:r>
          </w:p>
          <w:p w14:paraId="478DC178" w14:textId="77777777" w:rsidR="001B78CD" w:rsidRPr="004554EC" w:rsidRDefault="001B78CD" w:rsidP="00461EDE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- 6 pkt.</w:t>
            </w:r>
          </w:p>
          <w:p w14:paraId="2443FE80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– 0 pkt</w:t>
            </w: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1B78CD" w:rsidRPr="004554EC" w14:paraId="7EAF1221" w14:textId="77777777" w:rsidTr="00461EDE">
        <w:trPr>
          <w:jc w:val="center"/>
        </w:trPr>
        <w:tc>
          <w:tcPr>
            <w:tcW w:w="723" w:type="dxa"/>
            <w:vAlign w:val="center"/>
          </w:tcPr>
          <w:p w14:paraId="5F43716C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1.3.10</w:t>
            </w:r>
          </w:p>
        </w:tc>
        <w:tc>
          <w:tcPr>
            <w:tcW w:w="5077" w:type="dxa"/>
          </w:tcPr>
          <w:p w14:paraId="3963206A" w14:textId="77777777" w:rsidR="001B78CD" w:rsidRPr="004554EC" w:rsidRDefault="001B78CD" w:rsidP="00461ED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Obecność filtrów interferencyjnych dla ustalenia występowania warunków fluorescencji </w:t>
            </w:r>
          </w:p>
        </w:tc>
        <w:tc>
          <w:tcPr>
            <w:tcW w:w="3017" w:type="dxa"/>
          </w:tcPr>
          <w:p w14:paraId="2ADF56BB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50EFDB4" w14:textId="77777777" w:rsidR="001B78CD" w:rsidRPr="001B78CD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B78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TAK – 2 pkt.</w:t>
            </w:r>
          </w:p>
          <w:p w14:paraId="3B27BDF4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B78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NIE – 0 pkt.</w:t>
            </w:r>
          </w:p>
        </w:tc>
      </w:tr>
      <w:tr w:rsidR="001B78CD" w:rsidRPr="004554EC" w14:paraId="503B474F" w14:textId="77777777" w:rsidTr="00461EDE">
        <w:trPr>
          <w:jc w:val="center"/>
        </w:trPr>
        <w:tc>
          <w:tcPr>
            <w:tcW w:w="723" w:type="dxa"/>
            <w:vAlign w:val="center"/>
          </w:tcPr>
          <w:p w14:paraId="1D5769B0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1.3.11</w:t>
            </w:r>
          </w:p>
        </w:tc>
        <w:tc>
          <w:tcPr>
            <w:tcW w:w="5077" w:type="dxa"/>
          </w:tcPr>
          <w:p w14:paraId="3D7E356B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Gwarancja na </w:t>
            </w:r>
            <w:r w:rsidRPr="004554EC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goniometr do pomiarów statycznego i dynamicznego rozpraszania światła</w:t>
            </w:r>
          </w:p>
          <w:p w14:paraId="2DD4115B" w14:textId="77777777" w:rsidR="001B78CD" w:rsidRPr="004554EC" w:rsidRDefault="001B78CD" w:rsidP="00461ED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BAA8E79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9289D90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Gwarancja 24 miesiące:</w:t>
            </w:r>
          </w:p>
          <w:p w14:paraId="46315C7A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sz w:val="18"/>
                <w:szCs w:val="18"/>
              </w:rPr>
              <w:t>TAK – 10 pkt.</w:t>
            </w:r>
          </w:p>
          <w:p w14:paraId="6EB592E1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sz w:val="18"/>
                <w:szCs w:val="18"/>
              </w:rPr>
              <w:t>NIE – 0 pkt.</w:t>
            </w:r>
          </w:p>
          <w:p w14:paraId="46D0A46B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Gwarancja 36 miesięcy i więcej:</w:t>
            </w:r>
          </w:p>
          <w:p w14:paraId="4D407F40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sz w:val="18"/>
                <w:szCs w:val="18"/>
              </w:rPr>
              <w:t>TAK – 15 pkt.</w:t>
            </w:r>
          </w:p>
          <w:p w14:paraId="3E5EA70C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sz w:val="18"/>
                <w:szCs w:val="18"/>
              </w:rPr>
              <w:t>NIE – 0 pkt.</w:t>
            </w:r>
          </w:p>
        </w:tc>
      </w:tr>
      <w:tr w:rsidR="001B78CD" w:rsidRPr="004554EC" w14:paraId="4D4769BE" w14:textId="77777777" w:rsidTr="00461EDE">
        <w:tblPrEx>
          <w:jc w:val="left"/>
        </w:tblPrEx>
        <w:tc>
          <w:tcPr>
            <w:tcW w:w="723" w:type="dxa"/>
          </w:tcPr>
          <w:p w14:paraId="0D2B7446" w14:textId="77777777" w:rsidR="001B78CD" w:rsidRPr="004554EC" w:rsidRDefault="001B78CD" w:rsidP="00461E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sz w:val="18"/>
                <w:szCs w:val="18"/>
              </w:rPr>
              <w:t>1.3.12</w:t>
            </w:r>
          </w:p>
        </w:tc>
        <w:tc>
          <w:tcPr>
            <w:tcW w:w="5077" w:type="dxa"/>
          </w:tcPr>
          <w:p w14:paraId="57185B59" w14:textId="77777777" w:rsidR="001B78CD" w:rsidRPr="004554EC" w:rsidRDefault="001B78CD" w:rsidP="00461ED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reakcji serwisu </w:t>
            </w:r>
            <w:r w:rsidRPr="004554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zgłoszenie awarii w ciągu 48 godzin.</w:t>
            </w:r>
          </w:p>
          <w:p w14:paraId="5C754ED4" w14:textId="77777777" w:rsidR="001B78CD" w:rsidRPr="004554EC" w:rsidRDefault="001B78CD" w:rsidP="00461EDE">
            <w:pPr>
              <w:spacing w:before="120" w:after="120"/>
              <w:ind w:left="49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</w:tcPr>
          <w:p w14:paraId="1B5E11A1" w14:textId="77777777" w:rsidR="001B78CD" w:rsidRPr="004554EC" w:rsidRDefault="001B78CD" w:rsidP="00461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2D71593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TAK – 5 pkt.</w:t>
            </w:r>
          </w:p>
          <w:p w14:paraId="106351D7" w14:textId="77777777" w:rsidR="001B78CD" w:rsidRPr="004554EC" w:rsidRDefault="001B78CD" w:rsidP="00461EDE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54E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NIE – 0 pkt</w:t>
            </w:r>
            <w:r w:rsidRPr="004554EC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</w:tr>
    </w:tbl>
    <w:p w14:paraId="47B07730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57D94C1F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464A1961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4554EC">
        <w:rPr>
          <w:rFonts w:asciiTheme="minorHAnsi" w:hAnsiTheme="minorHAnsi" w:cstheme="minorHAnsi"/>
          <w:sz w:val="18"/>
          <w:szCs w:val="18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3BC6918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4554EC">
        <w:rPr>
          <w:rFonts w:asciiTheme="minorHAnsi" w:hAnsiTheme="minorHAnsi" w:cstheme="minorHAnsi"/>
          <w:sz w:val="18"/>
          <w:szCs w:val="18"/>
        </w:rPr>
        <w:t xml:space="preserve">              (data)</w:t>
      </w:r>
      <w:r w:rsidRPr="004554EC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</w:t>
      </w:r>
      <w:r w:rsidRPr="004554EC">
        <w:rPr>
          <w:rFonts w:asciiTheme="minorHAnsi" w:hAnsiTheme="minorHAnsi" w:cstheme="minorHAnsi"/>
          <w:i/>
          <w:iCs/>
          <w:sz w:val="18"/>
          <w:szCs w:val="18"/>
        </w:rPr>
        <w:t>Imię i nazwisko osoby/osób uprawnionej/-                                  (podpis i pieczęć)</w:t>
      </w:r>
    </w:p>
    <w:p w14:paraId="0E1882CE" w14:textId="77777777" w:rsidR="001B78CD" w:rsidRPr="004554EC" w:rsidRDefault="001B78CD" w:rsidP="001B78C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4554EC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</w:t>
      </w:r>
      <w:proofErr w:type="spellStart"/>
      <w:r w:rsidRPr="004554EC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4554EC">
        <w:rPr>
          <w:rFonts w:asciiTheme="minorHAnsi" w:hAnsiTheme="minorHAnsi" w:cstheme="minorHAnsi"/>
          <w:i/>
          <w:iCs/>
          <w:sz w:val="18"/>
          <w:szCs w:val="18"/>
        </w:rPr>
        <w:t xml:space="preserve"> do reprezentacji Wykonawcy</w:t>
      </w:r>
    </w:p>
    <w:p w14:paraId="5D5EDE71" w14:textId="77777777" w:rsidR="001B78CD" w:rsidRPr="004554EC" w:rsidRDefault="001B78CD" w:rsidP="001B78CD">
      <w:pPr>
        <w:rPr>
          <w:rFonts w:asciiTheme="minorHAnsi" w:hAnsiTheme="minorHAnsi" w:cstheme="minorHAnsi"/>
          <w:i/>
          <w:sz w:val="18"/>
          <w:szCs w:val="18"/>
        </w:rPr>
      </w:pPr>
    </w:p>
    <w:p w14:paraId="1B888B71" w14:textId="77777777" w:rsidR="001B78CD" w:rsidRPr="004554EC" w:rsidRDefault="001B78CD" w:rsidP="001B78CD">
      <w:pPr>
        <w:rPr>
          <w:rFonts w:asciiTheme="minorHAnsi" w:hAnsiTheme="minorHAnsi" w:cstheme="minorHAnsi"/>
          <w:sz w:val="18"/>
          <w:szCs w:val="18"/>
        </w:rPr>
      </w:pPr>
    </w:p>
    <w:p w14:paraId="7E7A926B" w14:textId="77777777" w:rsidR="001B78CD" w:rsidRPr="005C703F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ACDB1AA" w14:textId="77777777" w:rsidR="00323A7A" w:rsidRPr="00010C4B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25A70A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F861422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5BF2C99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21ED806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4525458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057A78AF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6747457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6EC7135" w14:textId="7A3CF371" w:rsidR="009C7E7B" w:rsidRDefault="009C7E7B" w:rsidP="00323A7A">
      <w:pPr>
        <w:rPr>
          <w:rFonts w:asciiTheme="minorHAnsi" w:hAnsiTheme="minorHAnsi"/>
          <w:i/>
          <w:sz w:val="28"/>
          <w:szCs w:val="28"/>
        </w:rPr>
      </w:pPr>
    </w:p>
    <w:p w14:paraId="0F543E20" w14:textId="77777777" w:rsidR="00EA603C" w:rsidRDefault="00EA603C" w:rsidP="00323A7A">
      <w:pPr>
        <w:rPr>
          <w:rFonts w:asciiTheme="minorHAnsi" w:hAnsiTheme="minorHAnsi"/>
          <w:i/>
          <w:sz w:val="28"/>
          <w:szCs w:val="28"/>
        </w:rPr>
      </w:pPr>
    </w:p>
    <w:p w14:paraId="35017B2E" w14:textId="77777777" w:rsidR="00FF4510" w:rsidRDefault="00FF4510" w:rsidP="00323A7A">
      <w:pPr>
        <w:rPr>
          <w:rFonts w:asciiTheme="minorHAnsi" w:hAnsiTheme="minorHAnsi"/>
          <w:i/>
          <w:sz w:val="28"/>
          <w:szCs w:val="28"/>
        </w:rPr>
      </w:pPr>
    </w:p>
    <w:p w14:paraId="5A552D93" w14:textId="77777777" w:rsidR="00FF4510" w:rsidRDefault="00FF4510" w:rsidP="00323A7A">
      <w:pPr>
        <w:rPr>
          <w:rFonts w:asciiTheme="minorHAnsi" w:hAnsiTheme="minorHAnsi"/>
          <w:i/>
          <w:sz w:val="28"/>
          <w:szCs w:val="28"/>
        </w:rPr>
      </w:pPr>
    </w:p>
    <w:p w14:paraId="087774B9" w14:textId="77777777" w:rsidR="00FF4510" w:rsidRDefault="00FF4510" w:rsidP="00323A7A">
      <w:pPr>
        <w:rPr>
          <w:rFonts w:asciiTheme="minorHAnsi" w:hAnsiTheme="minorHAnsi"/>
          <w:i/>
          <w:sz w:val="28"/>
          <w:szCs w:val="28"/>
        </w:rPr>
      </w:pPr>
    </w:p>
    <w:sectPr w:rsidR="00FF4510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5ED6" w14:textId="77777777" w:rsidR="009A16E1" w:rsidRDefault="009A16E1" w:rsidP="002E30C2">
      <w:pPr>
        <w:spacing w:after="0" w:line="240" w:lineRule="auto"/>
      </w:pPr>
      <w:r>
        <w:separator/>
      </w:r>
    </w:p>
  </w:endnote>
  <w:endnote w:type="continuationSeparator" w:id="0">
    <w:p w14:paraId="79B83185" w14:textId="77777777" w:rsidR="009A16E1" w:rsidRDefault="009A16E1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461EDE" w:rsidRDefault="00461E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B35622">
          <w:rPr>
            <w:noProof/>
            <w:sz w:val="20"/>
            <w:szCs w:val="20"/>
          </w:rPr>
          <w:t>27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461EDE" w:rsidRPr="0090782D" w:rsidRDefault="00461E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3820" w14:textId="77777777" w:rsidR="009A16E1" w:rsidRDefault="009A16E1" w:rsidP="002E30C2">
      <w:pPr>
        <w:spacing w:after="0" w:line="240" w:lineRule="auto"/>
      </w:pPr>
      <w:r>
        <w:separator/>
      </w:r>
    </w:p>
  </w:footnote>
  <w:footnote w:type="continuationSeparator" w:id="0">
    <w:p w14:paraId="2DD0AADC" w14:textId="77777777" w:rsidR="009A16E1" w:rsidRDefault="009A16E1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461EDE" w:rsidRPr="00C50F57" w:rsidRDefault="00461E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461EDE" w:rsidRPr="00C50F57" w:rsidRDefault="00461E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461EDE" w:rsidRDefault="00461E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461EDE" w:rsidRPr="00A272F6" w:rsidRDefault="00461E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461EDE" w:rsidRPr="00FD2A0B" w:rsidRDefault="00461EDE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461EDE" w:rsidRPr="00C50F57" w:rsidRDefault="00461E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461EDE" w:rsidRPr="00C50F57" w:rsidRDefault="00461E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461EDE" w:rsidRDefault="00461E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461EDE" w:rsidRPr="00A272F6" w:rsidRDefault="00461E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461EDE" w:rsidRDefault="00461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D751E"/>
    <w:multiLevelType w:val="hybridMultilevel"/>
    <w:tmpl w:val="FA08B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0CE71FED"/>
    <w:multiLevelType w:val="hybridMultilevel"/>
    <w:tmpl w:val="16729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427F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604F1D"/>
    <w:multiLevelType w:val="hybridMultilevel"/>
    <w:tmpl w:val="FB52FB26"/>
    <w:lvl w:ilvl="0" w:tplc="9A16B514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8757EB9"/>
    <w:multiLevelType w:val="hybridMultilevel"/>
    <w:tmpl w:val="A776C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F4F1F"/>
    <w:multiLevelType w:val="hybridMultilevel"/>
    <w:tmpl w:val="23B05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F78B4"/>
    <w:multiLevelType w:val="hybridMultilevel"/>
    <w:tmpl w:val="CE7CE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4864A5"/>
    <w:multiLevelType w:val="hybridMultilevel"/>
    <w:tmpl w:val="CE064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760A1"/>
    <w:multiLevelType w:val="hybridMultilevel"/>
    <w:tmpl w:val="E620DC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49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50" w15:restartNumberingAfterBreak="0">
    <w:nsid w:val="42D17C12"/>
    <w:multiLevelType w:val="hybridMultilevel"/>
    <w:tmpl w:val="107003C8"/>
    <w:lvl w:ilvl="0" w:tplc="43489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61675D1"/>
    <w:multiLevelType w:val="hybridMultilevel"/>
    <w:tmpl w:val="F3EE8C72"/>
    <w:lvl w:ilvl="0" w:tplc="97F04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4" w15:restartNumberingAfterBreak="0">
    <w:nsid w:val="5E1A4AB5"/>
    <w:multiLevelType w:val="hybridMultilevel"/>
    <w:tmpl w:val="D1BA6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B512F5"/>
    <w:multiLevelType w:val="hybridMultilevel"/>
    <w:tmpl w:val="CD0CB924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AAC53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68" w15:restartNumberingAfterBreak="0">
    <w:nsid w:val="63E47BE4"/>
    <w:multiLevelType w:val="hybridMultilevel"/>
    <w:tmpl w:val="B7247DC8"/>
    <w:lvl w:ilvl="0" w:tplc="8FAA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6A435C85"/>
    <w:multiLevelType w:val="hybridMultilevel"/>
    <w:tmpl w:val="5C36F6E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D12122F"/>
    <w:multiLevelType w:val="hybridMultilevel"/>
    <w:tmpl w:val="C04EEBF0"/>
    <w:lvl w:ilvl="0" w:tplc="99806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4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A00450"/>
    <w:multiLevelType w:val="hybridMultilevel"/>
    <w:tmpl w:val="3CBC8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0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7"/>
  </w:num>
  <w:num w:numId="2">
    <w:abstractNumId w:val="89"/>
  </w:num>
  <w:num w:numId="3">
    <w:abstractNumId w:val="58"/>
  </w:num>
  <w:num w:numId="4">
    <w:abstractNumId w:val="49"/>
  </w:num>
  <w:num w:numId="5">
    <w:abstractNumId w:val="16"/>
  </w:num>
  <w:num w:numId="6">
    <w:abstractNumId w:val="73"/>
  </w:num>
  <w:num w:numId="7">
    <w:abstractNumId w:val="63"/>
  </w:num>
  <w:num w:numId="8">
    <w:abstractNumId w:val="54"/>
  </w:num>
  <w:num w:numId="9">
    <w:abstractNumId w:val="45"/>
  </w:num>
  <w:num w:numId="10">
    <w:abstractNumId w:val="87"/>
  </w:num>
  <w:num w:numId="11">
    <w:abstractNumId w:val="21"/>
  </w:num>
  <w:num w:numId="12">
    <w:abstractNumId w:val="80"/>
  </w:num>
  <w:num w:numId="13">
    <w:abstractNumId w:val="26"/>
  </w:num>
  <w:num w:numId="14">
    <w:abstractNumId w:val="76"/>
  </w:num>
  <w:num w:numId="15">
    <w:abstractNumId w:val="52"/>
  </w:num>
  <w:num w:numId="16">
    <w:abstractNumId w:val="85"/>
  </w:num>
  <w:num w:numId="17">
    <w:abstractNumId w:val="30"/>
  </w:num>
  <w:num w:numId="18">
    <w:abstractNumId w:val="62"/>
  </w:num>
  <w:num w:numId="19">
    <w:abstractNumId w:val="25"/>
  </w:num>
  <w:num w:numId="20">
    <w:abstractNumId w:val="18"/>
  </w:num>
  <w:num w:numId="21">
    <w:abstractNumId w:val="11"/>
  </w:num>
  <w:num w:numId="22">
    <w:abstractNumId w:val="70"/>
  </w:num>
  <w:num w:numId="23">
    <w:abstractNumId w:val="20"/>
  </w:num>
  <w:num w:numId="24">
    <w:abstractNumId w:val="88"/>
  </w:num>
  <w:num w:numId="25">
    <w:abstractNumId w:val="40"/>
  </w:num>
  <w:num w:numId="26">
    <w:abstractNumId w:val="53"/>
  </w:num>
  <w:num w:numId="27">
    <w:abstractNumId w:val="14"/>
  </w:num>
  <w:num w:numId="28">
    <w:abstractNumId w:val="79"/>
  </w:num>
  <w:num w:numId="29">
    <w:abstractNumId w:val="33"/>
  </w:num>
  <w:num w:numId="30">
    <w:abstractNumId w:val="17"/>
  </w:num>
  <w:num w:numId="31">
    <w:abstractNumId w:val="48"/>
  </w:num>
  <w:num w:numId="32">
    <w:abstractNumId w:val="36"/>
  </w:num>
  <w:num w:numId="33">
    <w:abstractNumId w:val="66"/>
  </w:num>
  <w:num w:numId="34">
    <w:abstractNumId w:val="27"/>
  </w:num>
  <w:num w:numId="35">
    <w:abstractNumId w:val="37"/>
  </w:num>
  <w:num w:numId="36">
    <w:abstractNumId w:val="61"/>
  </w:num>
  <w:num w:numId="37">
    <w:abstractNumId w:val="77"/>
  </w:num>
  <w:num w:numId="38">
    <w:abstractNumId w:val="75"/>
  </w:num>
  <w:num w:numId="39">
    <w:abstractNumId w:val="65"/>
  </w:num>
  <w:num w:numId="40">
    <w:abstractNumId w:val="31"/>
  </w:num>
  <w:num w:numId="41">
    <w:abstractNumId w:val="86"/>
  </w:num>
  <w:num w:numId="42">
    <w:abstractNumId w:val="44"/>
  </w:num>
  <w:num w:numId="43">
    <w:abstractNumId w:val="29"/>
  </w:num>
  <w:num w:numId="44">
    <w:abstractNumId w:val="84"/>
  </w:num>
  <w:num w:numId="45">
    <w:abstractNumId w:val="82"/>
  </w:num>
  <w:num w:numId="46">
    <w:abstractNumId w:val="13"/>
  </w:num>
  <w:num w:numId="47">
    <w:abstractNumId w:val="42"/>
  </w:num>
  <w:num w:numId="48">
    <w:abstractNumId w:val="51"/>
  </w:num>
  <w:num w:numId="49">
    <w:abstractNumId w:val="35"/>
  </w:num>
  <w:num w:numId="50">
    <w:abstractNumId w:val="22"/>
  </w:num>
  <w:num w:numId="51">
    <w:abstractNumId w:val="74"/>
  </w:num>
  <w:num w:numId="52">
    <w:abstractNumId w:val="60"/>
  </w:num>
  <w:num w:numId="53">
    <w:abstractNumId w:val="41"/>
  </w:num>
  <w:num w:numId="54">
    <w:abstractNumId w:val="81"/>
  </w:num>
  <w:num w:numId="55">
    <w:abstractNumId w:val="83"/>
  </w:num>
  <w:num w:numId="56">
    <w:abstractNumId w:val="32"/>
  </w:num>
  <w:num w:numId="57">
    <w:abstractNumId w:val="59"/>
  </w:num>
  <w:num w:numId="58">
    <w:abstractNumId w:val="56"/>
  </w:num>
  <w:num w:numId="59">
    <w:abstractNumId w:val="19"/>
  </w:num>
  <w:num w:numId="60">
    <w:abstractNumId w:val="46"/>
  </w:num>
  <w:num w:numId="61">
    <w:abstractNumId w:val="69"/>
  </w:num>
  <w:num w:numId="62">
    <w:abstractNumId w:val="57"/>
  </w:num>
  <w:num w:numId="63">
    <w:abstractNumId w:val="23"/>
  </w:num>
  <w:num w:numId="64">
    <w:abstractNumId w:val="4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</w:num>
  <w:num w:numId="68">
    <w:abstractNumId w:val="64"/>
  </w:num>
  <w:num w:numId="69">
    <w:abstractNumId w:val="71"/>
  </w:num>
  <w:num w:numId="70">
    <w:abstractNumId w:val="24"/>
  </w:num>
  <w:num w:numId="71">
    <w:abstractNumId w:val="43"/>
  </w:num>
  <w:num w:numId="72">
    <w:abstractNumId w:val="28"/>
  </w:num>
  <w:num w:numId="73">
    <w:abstractNumId w:val="38"/>
  </w:num>
  <w:num w:numId="74">
    <w:abstractNumId w:val="55"/>
  </w:num>
  <w:num w:numId="75">
    <w:abstractNumId w:val="15"/>
  </w:num>
  <w:num w:numId="76">
    <w:abstractNumId w:val="78"/>
  </w:num>
  <w:num w:numId="77">
    <w:abstractNumId w:val="72"/>
  </w:num>
  <w:num w:numId="78">
    <w:abstractNumId w:val="68"/>
  </w:num>
  <w:num w:numId="79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2476"/>
    <w:rsid w:val="00010C4B"/>
    <w:rsid w:val="00022ADF"/>
    <w:rsid w:val="0003217B"/>
    <w:rsid w:val="00033983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B7C6E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25A84"/>
    <w:rsid w:val="001366D0"/>
    <w:rsid w:val="00144E35"/>
    <w:rsid w:val="00147514"/>
    <w:rsid w:val="001542F9"/>
    <w:rsid w:val="00157693"/>
    <w:rsid w:val="00174E89"/>
    <w:rsid w:val="001907E0"/>
    <w:rsid w:val="00191D6D"/>
    <w:rsid w:val="0019483D"/>
    <w:rsid w:val="001A2063"/>
    <w:rsid w:val="001A327E"/>
    <w:rsid w:val="001B07B8"/>
    <w:rsid w:val="001B78CD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06261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938"/>
    <w:rsid w:val="002F6F5B"/>
    <w:rsid w:val="00300085"/>
    <w:rsid w:val="003030DE"/>
    <w:rsid w:val="00307DB8"/>
    <w:rsid w:val="0031375D"/>
    <w:rsid w:val="003168F8"/>
    <w:rsid w:val="003224D4"/>
    <w:rsid w:val="00323A7A"/>
    <w:rsid w:val="003262A2"/>
    <w:rsid w:val="00355932"/>
    <w:rsid w:val="00357C13"/>
    <w:rsid w:val="00361B83"/>
    <w:rsid w:val="00363CED"/>
    <w:rsid w:val="0037223B"/>
    <w:rsid w:val="003772A5"/>
    <w:rsid w:val="00386557"/>
    <w:rsid w:val="0038749E"/>
    <w:rsid w:val="003922DA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61EDE"/>
    <w:rsid w:val="00475D8C"/>
    <w:rsid w:val="00482304"/>
    <w:rsid w:val="00485C9A"/>
    <w:rsid w:val="004A1ED6"/>
    <w:rsid w:val="004A2398"/>
    <w:rsid w:val="004A330B"/>
    <w:rsid w:val="004B6A8C"/>
    <w:rsid w:val="004C0919"/>
    <w:rsid w:val="004C0E51"/>
    <w:rsid w:val="004C3C41"/>
    <w:rsid w:val="004C3F72"/>
    <w:rsid w:val="004D131B"/>
    <w:rsid w:val="004D227A"/>
    <w:rsid w:val="004D5046"/>
    <w:rsid w:val="004D5B31"/>
    <w:rsid w:val="004E0F0A"/>
    <w:rsid w:val="004F5013"/>
    <w:rsid w:val="004F5251"/>
    <w:rsid w:val="00513511"/>
    <w:rsid w:val="00513C34"/>
    <w:rsid w:val="00521ED0"/>
    <w:rsid w:val="00530746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5F7B89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440FC"/>
    <w:rsid w:val="00646798"/>
    <w:rsid w:val="00655434"/>
    <w:rsid w:val="0065608F"/>
    <w:rsid w:val="006600D8"/>
    <w:rsid w:val="00662EB3"/>
    <w:rsid w:val="00664376"/>
    <w:rsid w:val="006840BB"/>
    <w:rsid w:val="006A0614"/>
    <w:rsid w:val="006A1863"/>
    <w:rsid w:val="006A1996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077A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215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94C62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0662"/>
    <w:rsid w:val="00963CDA"/>
    <w:rsid w:val="0096706B"/>
    <w:rsid w:val="009762EC"/>
    <w:rsid w:val="00976C22"/>
    <w:rsid w:val="00977C16"/>
    <w:rsid w:val="0099190E"/>
    <w:rsid w:val="009A16E1"/>
    <w:rsid w:val="009B38A0"/>
    <w:rsid w:val="009C10AD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2064"/>
    <w:rsid w:val="00A272F6"/>
    <w:rsid w:val="00A31F98"/>
    <w:rsid w:val="00A427C7"/>
    <w:rsid w:val="00A46ADA"/>
    <w:rsid w:val="00A5356E"/>
    <w:rsid w:val="00A570D9"/>
    <w:rsid w:val="00A60887"/>
    <w:rsid w:val="00A60BB1"/>
    <w:rsid w:val="00A65264"/>
    <w:rsid w:val="00A65A7B"/>
    <w:rsid w:val="00A704A7"/>
    <w:rsid w:val="00A75501"/>
    <w:rsid w:val="00A8614B"/>
    <w:rsid w:val="00A908EA"/>
    <w:rsid w:val="00A9317B"/>
    <w:rsid w:val="00A94D7D"/>
    <w:rsid w:val="00A95218"/>
    <w:rsid w:val="00A95C46"/>
    <w:rsid w:val="00A976AA"/>
    <w:rsid w:val="00AA090D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E5BB7"/>
    <w:rsid w:val="00AE744D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246"/>
    <w:rsid w:val="00B10DB0"/>
    <w:rsid w:val="00B11D08"/>
    <w:rsid w:val="00B133A5"/>
    <w:rsid w:val="00B13F94"/>
    <w:rsid w:val="00B2379D"/>
    <w:rsid w:val="00B306CF"/>
    <w:rsid w:val="00B32502"/>
    <w:rsid w:val="00B3290E"/>
    <w:rsid w:val="00B33EEC"/>
    <w:rsid w:val="00B35622"/>
    <w:rsid w:val="00B43BF7"/>
    <w:rsid w:val="00B47E2F"/>
    <w:rsid w:val="00B549DE"/>
    <w:rsid w:val="00B56130"/>
    <w:rsid w:val="00B65D0E"/>
    <w:rsid w:val="00B67863"/>
    <w:rsid w:val="00B70D71"/>
    <w:rsid w:val="00B712DC"/>
    <w:rsid w:val="00B73F01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342C"/>
    <w:rsid w:val="00C170AD"/>
    <w:rsid w:val="00C17264"/>
    <w:rsid w:val="00C23B4A"/>
    <w:rsid w:val="00C2698C"/>
    <w:rsid w:val="00C3008A"/>
    <w:rsid w:val="00C3011D"/>
    <w:rsid w:val="00C463E8"/>
    <w:rsid w:val="00C50F57"/>
    <w:rsid w:val="00C577E3"/>
    <w:rsid w:val="00C676ED"/>
    <w:rsid w:val="00C67D44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CE41BD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1E0F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23D1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B475A"/>
    <w:rsid w:val="00DC6CAC"/>
    <w:rsid w:val="00DC7DAF"/>
    <w:rsid w:val="00DE3B99"/>
    <w:rsid w:val="00DE55B7"/>
    <w:rsid w:val="00DE5662"/>
    <w:rsid w:val="00DF1FA1"/>
    <w:rsid w:val="00DF2BAF"/>
    <w:rsid w:val="00DF5340"/>
    <w:rsid w:val="00DF78AD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2F30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A603C"/>
    <w:rsid w:val="00EB05C2"/>
    <w:rsid w:val="00EB1F4C"/>
    <w:rsid w:val="00EC6F0D"/>
    <w:rsid w:val="00ED6F65"/>
    <w:rsid w:val="00EE4603"/>
    <w:rsid w:val="00EE6B03"/>
    <w:rsid w:val="00EF2E5C"/>
    <w:rsid w:val="00EF3D1B"/>
    <w:rsid w:val="00EF5D3E"/>
    <w:rsid w:val="00EF6F8D"/>
    <w:rsid w:val="00F025B3"/>
    <w:rsid w:val="00F1142A"/>
    <w:rsid w:val="00F145C0"/>
    <w:rsid w:val="00F15E67"/>
    <w:rsid w:val="00F170B5"/>
    <w:rsid w:val="00F17BC1"/>
    <w:rsid w:val="00F235C6"/>
    <w:rsid w:val="00F246BF"/>
    <w:rsid w:val="00F315DD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0D2E"/>
    <w:rsid w:val="00F6113D"/>
    <w:rsid w:val="00F6156F"/>
    <w:rsid w:val="00F73D24"/>
    <w:rsid w:val="00F760E1"/>
    <w:rsid w:val="00F77748"/>
    <w:rsid w:val="00F80465"/>
    <w:rsid w:val="00F823CC"/>
    <w:rsid w:val="00F8573C"/>
    <w:rsid w:val="00F85CA9"/>
    <w:rsid w:val="00F900BD"/>
    <w:rsid w:val="00F94A71"/>
    <w:rsid w:val="00F965DA"/>
    <w:rsid w:val="00F97AFD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451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 Helińska</cp:lastModifiedBy>
  <cp:revision>2</cp:revision>
  <cp:lastPrinted>2018-12-20T13:33:00Z</cp:lastPrinted>
  <dcterms:created xsi:type="dcterms:W3CDTF">2019-11-21T10:58:00Z</dcterms:created>
  <dcterms:modified xsi:type="dcterms:W3CDTF">2019-11-21T10:58:00Z</dcterms:modified>
</cp:coreProperties>
</file>